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AAA" w:rsidRPr="00C12AAA" w:rsidRDefault="00C12AAA" w:rsidP="00C12AAA">
      <w:pPr>
        <w:jc w:val="center"/>
        <w:rPr>
          <w:rFonts w:ascii="Arial" w:hAnsi="Arial" w:cs="Arial"/>
          <w:b/>
          <w:sz w:val="24"/>
          <w:szCs w:val="24"/>
        </w:rPr>
      </w:pPr>
      <w:bookmarkStart w:id="0" w:name="_GoBack"/>
      <w:bookmarkEnd w:id="0"/>
      <w:r w:rsidRPr="00C12AAA">
        <w:rPr>
          <w:rFonts w:ascii="Arial" w:hAnsi="Arial" w:cs="Arial"/>
          <w:b/>
          <w:sz w:val="24"/>
          <w:szCs w:val="24"/>
        </w:rPr>
        <w:t>RESOLUTION NO.________________</w:t>
      </w:r>
    </w:p>
    <w:p w:rsidR="00C12AAA" w:rsidRPr="00C12AAA" w:rsidRDefault="00C12AAA" w:rsidP="00C12AAA">
      <w:pPr>
        <w:spacing w:after="0"/>
        <w:jc w:val="center"/>
        <w:rPr>
          <w:rFonts w:ascii="Arial" w:hAnsi="Arial" w:cs="Arial"/>
          <w:b/>
          <w:sz w:val="24"/>
          <w:szCs w:val="24"/>
        </w:rPr>
      </w:pPr>
      <w:r w:rsidRPr="00C12AAA">
        <w:rPr>
          <w:rFonts w:ascii="Arial" w:hAnsi="Arial" w:cs="Arial"/>
          <w:b/>
          <w:sz w:val="24"/>
          <w:szCs w:val="24"/>
        </w:rPr>
        <w:t>RESOLUTION BY THE GOVERNING BODY OF THE</w:t>
      </w:r>
    </w:p>
    <w:p w:rsidR="00C12AAA" w:rsidRPr="00C12AAA" w:rsidRDefault="00C12AAA" w:rsidP="00C12AAA">
      <w:pPr>
        <w:spacing w:after="0"/>
        <w:jc w:val="center"/>
        <w:rPr>
          <w:rFonts w:ascii="Arial" w:hAnsi="Arial" w:cs="Arial"/>
          <w:b/>
          <w:sz w:val="24"/>
          <w:szCs w:val="24"/>
        </w:rPr>
      </w:pPr>
      <w:r w:rsidRPr="00C12AAA">
        <w:rPr>
          <w:rFonts w:ascii="Arial" w:hAnsi="Arial" w:cs="Arial"/>
          <w:b/>
          <w:sz w:val="24"/>
          <w:szCs w:val="24"/>
        </w:rPr>
        <w:t>(Name of CITY or COUNTY)</w:t>
      </w:r>
    </w:p>
    <w:p w:rsidR="00C12AAA" w:rsidRPr="00C12AAA" w:rsidRDefault="00C12AAA" w:rsidP="00C12AAA">
      <w:pPr>
        <w:spacing w:after="0"/>
        <w:jc w:val="center"/>
        <w:rPr>
          <w:rFonts w:ascii="Arial" w:hAnsi="Arial" w:cs="Arial"/>
          <w:b/>
          <w:sz w:val="24"/>
          <w:szCs w:val="24"/>
        </w:rPr>
      </w:pPr>
      <w:r w:rsidRPr="00C12AAA">
        <w:rPr>
          <w:rFonts w:ascii="Arial" w:hAnsi="Arial" w:cs="Arial"/>
          <w:b/>
          <w:sz w:val="24"/>
          <w:szCs w:val="24"/>
        </w:rPr>
        <w:t>RELATIVE TO WORKERS’ COMPENSATION BENEFITS FOR</w:t>
      </w:r>
    </w:p>
    <w:p w:rsidR="00C12AAA" w:rsidRPr="00C12AAA" w:rsidRDefault="00C12AAA" w:rsidP="00C12AAA">
      <w:pPr>
        <w:spacing w:after="480"/>
        <w:jc w:val="center"/>
        <w:rPr>
          <w:rFonts w:ascii="Arial" w:hAnsi="Arial" w:cs="Arial"/>
          <w:sz w:val="24"/>
          <w:szCs w:val="24"/>
        </w:rPr>
      </w:pPr>
      <w:r w:rsidRPr="00C12AAA">
        <w:rPr>
          <w:rFonts w:ascii="Arial" w:hAnsi="Arial" w:cs="Arial"/>
          <w:b/>
          <w:sz w:val="24"/>
          <w:szCs w:val="24"/>
        </w:rPr>
        <w:t>REGISTERED DISASTER SERVICE WORKER VOLUNTEERS</w:t>
      </w:r>
    </w:p>
    <w:p w:rsidR="00C12AAA" w:rsidRPr="00C12AAA" w:rsidRDefault="00C12AAA" w:rsidP="00C12AAA">
      <w:pPr>
        <w:rPr>
          <w:rFonts w:ascii="Arial" w:hAnsi="Arial" w:cs="Arial"/>
          <w:sz w:val="24"/>
          <w:szCs w:val="24"/>
        </w:rPr>
      </w:pPr>
      <w:r w:rsidRPr="00C12AAA">
        <w:rPr>
          <w:rFonts w:ascii="Arial" w:hAnsi="Arial" w:cs="Arial"/>
          <w:sz w:val="24"/>
          <w:szCs w:val="24"/>
        </w:rPr>
        <w:t>WHEREAS, Section 8585.5 of the Government Code provides:</w:t>
      </w:r>
    </w:p>
    <w:p w:rsidR="00C12AAA" w:rsidRPr="00C12AAA" w:rsidRDefault="00C12AAA" w:rsidP="00C12AAA">
      <w:pPr>
        <w:rPr>
          <w:rFonts w:ascii="Arial" w:hAnsi="Arial" w:cs="Arial"/>
          <w:sz w:val="24"/>
          <w:szCs w:val="24"/>
        </w:rPr>
      </w:pPr>
      <w:r w:rsidRPr="00C12AAA">
        <w:rPr>
          <w:rFonts w:ascii="Arial" w:hAnsi="Arial" w:cs="Arial"/>
          <w:sz w:val="24"/>
          <w:szCs w:val="24"/>
        </w:rPr>
        <w:t>The California Governor’s Office of Emergency Services (Cal OES) shall establish by rule and regulation various classes of disaster service worker volunteers and the scope of the duties of each class.  Cal OES shall also adopt rules and regulations prescribing the manner in which disaster service worker (DSW) volunteers of each class are to be registered.  All of the rules and regulations shall be designed to facilitate the payment of workers’ compensation; and</w:t>
      </w:r>
    </w:p>
    <w:p w:rsidR="00C12AAA" w:rsidRPr="00C12AAA" w:rsidRDefault="00C12AAA" w:rsidP="00C12AAA">
      <w:pPr>
        <w:rPr>
          <w:rFonts w:ascii="Arial" w:hAnsi="Arial" w:cs="Arial"/>
          <w:sz w:val="24"/>
          <w:szCs w:val="24"/>
        </w:rPr>
      </w:pPr>
      <w:r w:rsidRPr="00C12AAA">
        <w:rPr>
          <w:rFonts w:ascii="Arial" w:hAnsi="Arial" w:cs="Arial"/>
          <w:sz w:val="24"/>
          <w:szCs w:val="24"/>
        </w:rPr>
        <w:t>WHEREAS, Cal OES adopted rules and regulations establishing classes of DSW volunteers, the scope of duties of each class, and the manner of registration; and</w:t>
      </w:r>
    </w:p>
    <w:p w:rsidR="00C12AAA" w:rsidRPr="00C12AAA" w:rsidRDefault="00C12AAA" w:rsidP="00C12AAA">
      <w:pPr>
        <w:rPr>
          <w:rFonts w:ascii="Arial" w:hAnsi="Arial" w:cs="Arial"/>
          <w:sz w:val="24"/>
          <w:szCs w:val="24"/>
        </w:rPr>
      </w:pPr>
      <w:r w:rsidRPr="00C12AAA">
        <w:rPr>
          <w:rFonts w:ascii="Arial" w:hAnsi="Arial" w:cs="Arial"/>
          <w:sz w:val="24"/>
          <w:szCs w:val="24"/>
        </w:rPr>
        <w:t>WHEREAS, Section 8612 of the Government Code provides:</w:t>
      </w:r>
    </w:p>
    <w:p w:rsidR="00C12AAA" w:rsidRPr="00C12AAA" w:rsidRDefault="00C12AAA" w:rsidP="00C12AAA">
      <w:pPr>
        <w:ind w:left="720"/>
        <w:rPr>
          <w:rFonts w:ascii="Arial" w:hAnsi="Arial" w:cs="Arial"/>
          <w:sz w:val="24"/>
          <w:szCs w:val="24"/>
        </w:rPr>
      </w:pPr>
      <w:r w:rsidRPr="00C12AAA">
        <w:rPr>
          <w:rFonts w:ascii="Arial" w:hAnsi="Arial" w:cs="Arial"/>
          <w:sz w:val="24"/>
          <w:szCs w:val="24"/>
        </w:rPr>
        <w:t>Any disaster council which both agrees to follow the rules and regulations established by Cal OES pursuant to the provisions of Section 8585.5 and substantially complies with those rules and regulations shall be certified by the office.  Upon that certification, and not before, the disaster council becomes an accredited disaster council; and</w:t>
      </w:r>
    </w:p>
    <w:p w:rsidR="00C12AAA" w:rsidRPr="00C12AAA" w:rsidRDefault="00C12AAA" w:rsidP="00C12AAA">
      <w:pPr>
        <w:rPr>
          <w:rFonts w:ascii="Arial" w:hAnsi="Arial" w:cs="Arial"/>
          <w:sz w:val="24"/>
          <w:szCs w:val="24"/>
        </w:rPr>
      </w:pPr>
      <w:r w:rsidRPr="00C12AAA">
        <w:rPr>
          <w:rFonts w:ascii="Arial" w:hAnsi="Arial" w:cs="Arial"/>
          <w:sz w:val="24"/>
          <w:szCs w:val="24"/>
        </w:rPr>
        <w:t>WHEREAS, the</w:t>
      </w:r>
      <w:r>
        <w:rPr>
          <w:rFonts w:ascii="Arial" w:hAnsi="Arial" w:cs="Arial"/>
          <w:sz w:val="24"/>
          <w:szCs w:val="24"/>
        </w:rPr>
        <w:t xml:space="preserve"> </w:t>
      </w:r>
      <w:r w:rsidRPr="00C12AAA">
        <w:rPr>
          <w:rFonts w:ascii="Arial" w:hAnsi="Arial" w:cs="Arial"/>
          <w:b/>
          <w:sz w:val="24"/>
          <w:szCs w:val="24"/>
          <w:u w:val="single"/>
        </w:rPr>
        <w:t>__(Name of City or County)</w:t>
      </w:r>
      <w:r>
        <w:rPr>
          <w:rFonts w:ascii="Arial" w:hAnsi="Arial" w:cs="Arial"/>
          <w:b/>
          <w:sz w:val="24"/>
          <w:szCs w:val="24"/>
          <w:u w:val="single"/>
        </w:rPr>
        <w:t>__</w:t>
      </w:r>
      <w:r w:rsidRPr="00C12AAA">
        <w:rPr>
          <w:rFonts w:ascii="Arial" w:hAnsi="Arial" w:cs="Arial"/>
          <w:sz w:val="24"/>
          <w:szCs w:val="24"/>
        </w:rPr>
        <w:t xml:space="preserve"> has registered and will hereafter register DSW volunteers; and</w:t>
      </w:r>
    </w:p>
    <w:p w:rsidR="00C12AAA" w:rsidRPr="00C12AAA" w:rsidRDefault="00C12AAA" w:rsidP="00C12AAA">
      <w:pPr>
        <w:rPr>
          <w:rFonts w:ascii="Arial" w:hAnsi="Arial" w:cs="Arial"/>
          <w:sz w:val="24"/>
          <w:szCs w:val="24"/>
        </w:rPr>
      </w:pPr>
      <w:r w:rsidRPr="00C12AAA">
        <w:rPr>
          <w:rFonts w:ascii="Arial" w:hAnsi="Arial" w:cs="Arial"/>
          <w:sz w:val="24"/>
          <w:szCs w:val="24"/>
        </w:rPr>
        <w:t>WHEREAS, the</w:t>
      </w:r>
      <w:r>
        <w:rPr>
          <w:rFonts w:ascii="Arial" w:hAnsi="Arial" w:cs="Arial"/>
          <w:sz w:val="24"/>
          <w:szCs w:val="24"/>
        </w:rPr>
        <w:t xml:space="preserve"> </w:t>
      </w:r>
      <w:r w:rsidRPr="00C12AAA">
        <w:rPr>
          <w:rFonts w:ascii="Arial" w:hAnsi="Arial" w:cs="Arial"/>
          <w:b/>
          <w:sz w:val="24"/>
          <w:szCs w:val="24"/>
          <w:u w:val="single"/>
        </w:rPr>
        <w:t>__(Name of City or County)</w:t>
      </w:r>
      <w:r>
        <w:rPr>
          <w:rFonts w:ascii="Arial" w:hAnsi="Arial" w:cs="Arial"/>
          <w:b/>
          <w:sz w:val="24"/>
          <w:szCs w:val="24"/>
          <w:u w:val="single"/>
        </w:rPr>
        <w:t>__</w:t>
      </w:r>
      <w:r>
        <w:rPr>
          <w:rFonts w:ascii="Arial" w:hAnsi="Arial" w:cs="Arial"/>
          <w:sz w:val="24"/>
          <w:szCs w:val="24"/>
        </w:rPr>
        <w:t xml:space="preserve"> </w:t>
      </w:r>
      <w:r w:rsidRPr="00C12AAA">
        <w:rPr>
          <w:rFonts w:ascii="Arial" w:hAnsi="Arial" w:cs="Arial"/>
          <w:sz w:val="24"/>
          <w:szCs w:val="24"/>
        </w:rPr>
        <w:t>desires to become an “accredited disaster council” organization in order that injured DSW volunteers registered with it may benefit by the provisions of Chapter 10 of Division 4 of Part 1 of the Labor Code;</w:t>
      </w:r>
    </w:p>
    <w:p w:rsidR="00C12AAA" w:rsidRPr="00C12AAA" w:rsidRDefault="00C12AAA" w:rsidP="00C12AAA">
      <w:pPr>
        <w:rPr>
          <w:rFonts w:ascii="Arial" w:hAnsi="Arial" w:cs="Arial"/>
          <w:sz w:val="24"/>
          <w:szCs w:val="24"/>
        </w:rPr>
      </w:pPr>
      <w:r w:rsidRPr="00C12AAA">
        <w:rPr>
          <w:rFonts w:ascii="Arial" w:hAnsi="Arial" w:cs="Arial"/>
          <w:sz w:val="24"/>
          <w:szCs w:val="24"/>
        </w:rPr>
        <w:t xml:space="preserve">NOW, THEREFORE, the Council of </w:t>
      </w:r>
      <w:r w:rsidRPr="00C12AAA">
        <w:rPr>
          <w:rFonts w:ascii="Arial" w:hAnsi="Arial" w:cs="Arial"/>
          <w:b/>
          <w:sz w:val="24"/>
          <w:szCs w:val="24"/>
          <w:u w:val="single"/>
        </w:rPr>
        <w:t xml:space="preserve">__(Name of City or County)  </w:t>
      </w:r>
      <w:r w:rsidRPr="00C12AAA">
        <w:rPr>
          <w:rFonts w:ascii="Arial" w:hAnsi="Arial" w:cs="Arial"/>
          <w:sz w:val="24"/>
          <w:szCs w:val="24"/>
        </w:rPr>
        <w:t xml:space="preserve"> hereby agrees to follow the rules and regulations established by Cal OES pursuant to the provisions of Government Code Section 8585.5.</w:t>
      </w:r>
    </w:p>
    <w:p w:rsidR="00C12AAA" w:rsidRPr="00C12AAA" w:rsidRDefault="00C12AAA" w:rsidP="00C12AAA">
      <w:pPr>
        <w:rPr>
          <w:rFonts w:ascii="Arial" w:hAnsi="Arial" w:cs="Arial"/>
          <w:sz w:val="24"/>
          <w:szCs w:val="24"/>
        </w:rPr>
      </w:pPr>
    </w:p>
    <w:p w:rsidR="00C12AAA" w:rsidRPr="00C12AAA" w:rsidRDefault="00C12AAA" w:rsidP="00C12AAA">
      <w:pPr>
        <w:rPr>
          <w:rFonts w:ascii="Arial" w:hAnsi="Arial" w:cs="Arial"/>
          <w:sz w:val="24"/>
          <w:szCs w:val="24"/>
        </w:rPr>
      </w:pPr>
    </w:p>
    <w:p w:rsidR="00C12AAA" w:rsidRPr="00C12AAA" w:rsidRDefault="00C12AAA" w:rsidP="00C12AAA">
      <w:pPr>
        <w:rPr>
          <w:rFonts w:ascii="Arial" w:hAnsi="Arial" w:cs="Arial"/>
          <w:sz w:val="24"/>
          <w:szCs w:val="24"/>
        </w:rPr>
      </w:pPr>
      <w:r w:rsidRPr="00C12AAA">
        <w:rPr>
          <w:rFonts w:ascii="Arial" w:hAnsi="Arial" w:cs="Arial"/>
          <w:sz w:val="24"/>
          <w:szCs w:val="24"/>
        </w:rPr>
        <w:lastRenderedPageBreak/>
        <w:t xml:space="preserve">The Clerk/Recorder is hereby instructed to send a certified copy hereof to Cal OES. </w:t>
      </w:r>
    </w:p>
    <w:p w:rsidR="00C12AAA" w:rsidRDefault="00C12AAA" w:rsidP="00C12AAA">
      <w:pPr>
        <w:spacing w:after="0"/>
        <w:ind w:left="1886" w:hanging="1886"/>
        <w:rPr>
          <w:rFonts w:ascii="Arial" w:hAnsi="Arial" w:cs="Arial"/>
          <w:sz w:val="24"/>
          <w:szCs w:val="24"/>
        </w:rPr>
      </w:pPr>
      <w:r w:rsidRPr="00C12AAA">
        <w:rPr>
          <w:rFonts w:ascii="Arial" w:hAnsi="Arial" w:cs="Arial"/>
          <w:sz w:val="24"/>
          <w:szCs w:val="24"/>
        </w:rPr>
        <w:t>EFFECTIVE: _______________, _____</w:t>
      </w:r>
      <w:r>
        <w:rPr>
          <w:rFonts w:ascii="Arial" w:hAnsi="Arial" w:cs="Arial"/>
          <w:sz w:val="24"/>
          <w:szCs w:val="24"/>
        </w:rPr>
        <w:br/>
      </w:r>
      <w:r w:rsidRPr="00C12AAA">
        <w:rPr>
          <w:rFonts w:ascii="Arial" w:hAnsi="Arial" w:cs="Arial"/>
          <w:sz w:val="24"/>
          <w:szCs w:val="24"/>
        </w:rPr>
        <w:t>(Date)</w:t>
      </w:r>
      <w:r>
        <w:rPr>
          <w:rFonts w:ascii="Arial" w:hAnsi="Arial" w:cs="Arial"/>
          <w:sz w:val="24"/>
          <w:szCs w:val="24"/>
        </w:rPr>
        <w:br/>
      </w:r>
    </w:p>
    <w:p w:rsidR="00C12AAA" w:rsidRDefault="00C12AAA" w:rsidP="00C12AAA">
      <w:pPr>
        <w:spacing w:after="0"/>
        <w:ind w:left="1886" w:hanging="1886"/>
        <w:rPr>
          <w:rFonts w:ascii="Arial" w:hAnsi="Arial" w:cs="Arial"/>
          <w:sz w:val="24"/>
          <w:szCs w:val="24"/>
        </w:rPr>
      </w:pPr>
      <w:r w:rsidRPr="00C12AAA">
        <w:rPr>
          <w:rFonts w:ascii="Arial" w:hAnsi="Arial" w:cs="Arial"/>
          <w:sz w:val="24"/>
          <w:szCs w:val="24"/>
        </w:rPr>
        <w:t>__</w:t>
      </w:r>
      <w:r w:rsidR="00A94611">
        <w:rPr>
          <w:rFonts w:ascii="Arial" w:hAnsi="Arial" w:cs="Arial"/>
          <w:sz w:val="24"/>
          <w:szCs w:val="24"/>
        </w:rPr>
        <w:t>___________________________</w:t>
      </w:r>
    </w:p>
    <w:p w:rsidR="00C12AAA" w:rsidRPr="00C12AAA" w:rsidRDefault="00C12AAA" w:rsidP="00C12AAA">
      <w:pPr>
        <w:spacing w:after="480"/>
        <w:ind w:left="1886" w:hanging="1886"/>
        <w:rPr>
          <w:rFonts w:ascii="Arial" w:hAnsi="Arial" w:cs="Arial"/>
          <w:sz w:val="24"/>
          <w:szCs w:val="24"/>
        </w:rPr>
      </w:pPr>
      <w:r w:rsidRPr="00C12AAA">
        <w:rPr>
          <w:rFonts w:ascii="Arial" w:hAnsi="Arial" w:cs="Arial"/>
          <w:sz w:val="24"/>
          <w:szCs w:val="24"/>
        </w:rPr>
        <w:t>City Manager/Mayor/Chair of Board</w:t>
      </w:r>
    </w:p>
    <w:p w:rsidR="00C12AAA" w:rsidRDefault="00C12AAA" w:rsidP="00C12AAA">
      <w:pPr>
        <w:spacing w:after="360"/>
        <w:rPr>
          <w:rFonts w:ascii="Arial" w:hAnsi="Arial" w:cs="Arial"/>
          <w:sz w:val="24"/>
          <w:szCs w:val="24"/>
        </w:rPr>
      </w:pPr>
      <w:r>
        <w:rPr>
          <w:rFonts w:ascii="Arial" w:hAnsi="Arial" w:cs="Arial"/>
          <w:sz w:val="24"/>
          <w:szCs w:val="24"/>
        </w:rPr>
        <w:t>ATTEST:</w:t>
      </w:r>
    </w:p>
    <w:p w:rsidR="00C12AAA" w:rsidRPr="00C12AAA" w:rsidRDefault="00C12AAA" w:rsidP="00C12AAA">
      <w:pPr>
        <w:spacing w:after="480"/>
        <w:rPr>
          <w:rFonts w:ascii="Arial" w:hAnsi="Arial" w:cs="Arial"/>
          <w:sz w:val="24"/>
          <w:szCs w:val="24"/>
        </w:rPr>
      </w:pPr>
      <w:r w:rsidRPr="00C12AAA">
        <w:rPr>
          <w:rFonts w:ascii="Arial" w:hAnsi="Arial" w:cs="Arial"/>
          <w:sz w:val="24"/>
          <w:szCs w:val="24"/>
        </w:rPr>
        <w:t>____________</w:t>
      </w:r>
      <w:r>
        <w:rPr>
          <w:rFonts w:ascii="Arial" w:hAnsi="Arial" w:cs="Arial"/>
          <w:sz w:val="24"/>
          <w:szCs w:val="24"/>
        </w:rPr>
        <w:t>________</w:t>
      </w:r>
      <w:r>
        <w:rPr>
          <w:rFonts w:ascii="Arial" w:hAnsi="Arial" w:cs="Arial"/>
          <w:sz w:val="24"/>
          <w:szCs w:val="24"/>
        </w:rPr>
        <w:br/>
      </w:r>
      <w:r w:rsidRPr="00C12AAA">
        <w:rPr>
          <w:rFonts w:ascii="Arial" w:hAnsi="Arial" w:cs="Arial"/>
          <w:sz w:val="24"/>
          <w:szCs w:val="24"/>
        </w:rPr>
        <w:t>Clerk/Recorder</w:t>
      </w:r>
      <w:r>
        <w:rPr>
          <w:rFonts w:ascii="Arial" w:hAnsi="Arial" w:cs="Arial"/>
          <w:sz w:val="24"/>
          <w:szCs w:val="24"/>
        </w:rPr>
        <w:br/>
      </w:r>
      <w:r w:rsidRPr="00C12AAA">
        <w:rPr>
          <w:rFonts w:ascii="Arial" w:hAnsi="Arial" w:cs="Arial"/>
          <w:sz w:val="24"/>
          <w:szCs w:val="24"/>
        </w:rPr>
        <w:t xml:space="preserve">— — — — — — — — — — — — — — — — — — — — — — — </w:t>
      </w:r>
    </w:p>
    <w:p w:rsidR="00C12AAA" w:rsidRDefault="00C12AAA" w:rsidP="00C12AAA">
      <w:pPr>
        <w:rPr>
          <w:rFonts w:ascii="Arial" w:hAnsi="Arial" w:cs="Arial"/>
          <w:sz w:val="24"/>
          <w:szCs w:val="24"/>
        </w:rPr>
      </w:pPr>
      <w:r w:rsidRPr="00C12AAA">
        <w:rPr>
          <w:rFonts w:ascii="Arial" w:hAnsi="Arial" w:cs="Arial"/>
          <w:sz w:val="24"/>
          <w:szCs w:val="24"/>
        </w:rPr>
        <w:t>Mail a certified copy to:</w:t>
      </w:r>
      <w:r w:rsidRPr="00C12AAA">
        <w:rPr>
          <w:rFonts w:ascii="Arial" w:hAnsi="Arial" w:cs="Arial"/>
          <w:sz w:val="24"/>
          <w:szCs w:val="24"/>
        </w:rPr>
        <w:tab/>
      </w:r>
    </w:p>
    <w:p w:rsidR="00C12AAA" w:rsidRDefault="00C12AAA" w:rsidP="00C12AAA">
      <w:pPr>
        <w:spacing w:after="0"/>
        <w:rPr>
          <w:rFonts w:ascii="Arial" w:hAnsi="Arial" w:cs="Arial"/>
          <w:sz w:val="24"/>
          <w:szCs w:val="24"/>
        </w:rPr>
      </w:pPr>
      <w:r w:rsidRPr="00C12AAA">
        <w:rPr>
          <w:rFonts w:ascii="Arial" w:hAnsi="Arial" w:cs="Arial"/>
          <w:sz w:val="24"/>
          <w:szCs w:val="24"/>
        </w:rPr>
        <w:t xml:space="preserve">California Governor’s Office of Emergency Services </w:t>
      </w:r>
    </w:p>
    <w:p w:rsidR="00C12AAA" w:rsidRPr="00C12AAA" w:rsidRDefault="00C12AAA" w:rsidP="00C12AAA">
      <w:pPr>
        <w:spacing w:after="0"/>
        <w:rPr>
          <w:rFonts w:ascii="Arial" w:hAnsi="Arial" w:cs="Arial"/>
          <w:sz w:val="24"/>
          <w:szCs w:val="24"/>
        </w:rPr>
      </w:pPr>
      <w:r w:rsidRPr="00C12AAA">
        <w:rPr>
          <w:rFonts w:ascii="Arial" w:hAnsi="Arial" w:cs="Arial"/>
          <w:sz w:val="24"/>
          <w:szCs w:val="24"/>
        </w:rPr>
        <w:t>Preparedness Branch</w:t>
      </w:r>
    </w:p>
    <w:p w:rsidR="00C12AAA" w:rsidRPr="00C12AAA" w:rsidRDefault="00C12AAA" w:rsidP="00C12AAA">
      <w:pPr>
        <w:spacing w:after="0"/>
        <w:rPr>
          <w:rFonts w:ascii="Arial" w:hAnsi="Arial" w:cs="Arial"/>
          <w:sz w:val="24"/>
          <w:szCs w:val="24"/>
        </w:rPr>
      </w:pPr>
      <w:r w:rsidRPr="00C12AAA">
        <w:rPr>
          <w:rFonts w:ascii="Arial" w:hAnsi="Arial" w:cs="Arial"/>
          <w:sz w:val="24"/>
          <w:szCs w:val="24"/>
        </w:rPr>
        <w:t>3650 Schriever Avenue</w:t>
      </w:r>
    </w:p>
    <w:p w:rsidR="00EF5AA1" w:rsidRPr="00C12AAA" w:rsidRDefault="00C12AAA" w:rsidP="00C12AAA">
      <w:pPr>
        <w:spacing w:after="0"/>
        <w:rPr>
          <w:rFonts w:ascii="Arial" w:hAnsi="Arial" w:cs="Arial"/>
          <w:sz w:val="24"/>
          <w:szCs w:val="24"/>
        </w:rPr>
      </w:pPr>
      <w:r w:rsidRPr="00C12AAA">
        <w:rPr>
          <w:rFonts w:ascii="Arial" w:hAnsi="Arial" w:cs="Arial"/>
          <w:sz w:val="24"/>
          <w:szCs w:val="24"/>
        </w:rPr>
        <w:t>Mather, CA 95655</w:t>
      </w:r>
    </w:p>
    <w:sectPr w:rsidR="00EF5AA1" w:rsidRPr="00C12AAA" w:rsidSect="00C12AAA">
      <w:headerReference w:type="default" r:id="rId6"/>
      <w:footerReference w:type="default" r:id="rId7"/>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A6F" w:rsidRDefault="00E33A6F" w:rsidP="00184364">
      <w:pPr>
        <w:spacing w:after="0" w:line="240" w:lineRule="auto"/>
      </w:pPr>
      <w:r>
        <w:separator/>
      </w:r>
    </w:p>
  </w:endnote>
  <w:endnote w:type="continuationSeparator" w:id="0">
    <w:p w:rsidR="00E33A6F" w:rsidRDefault="00E33A6F" w:rsidP="0018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CA" w:rsidRPr="00F661E3" w:rsidRDefault="00C12AAA" w:rsidP="00F661E3">
    <w:pPr>
      <w:pStyle w:val="Footer"/>
      <w:pBdr>
        <w:top w:val="single" w:sz="4" w:space="8" w:color="4F81BD" w:themeColor="accent1"/>
      </w:pBdr>
      <w:tabs>
        <w:tab w:val="clear" w:pos="4680"/>
        <w:tab w:val="clear" w:pos="9360"/>
      </w:tabs>
      <w:spacing w:before="360"/>
      <w:contextualSpacing/>
      <w:rPr>
        <w:noProof/>
        <w:color w:val="404040" w:themeColor="text1" w:themeTint="BF"/>
      </w:rPr>
    </w:pPr>
    <w:r>
      <w:rPr>
        <w:rFonts w:ascii="Arial" w:hAnsi="Arial" w:cs="Arial"/>
        <w:noProof/>
        <w:color w:val="404040" w:themeColor="text1" w:themeTint="BF"/>
        <w:sz w:val="24"/>
        <w:szCs w:val="24"/>
      </w:rPr>
      <w:t>Model Disaster Service Worker Volunteers Resolution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A6F" w:rsidRDefault="00E33A6F" w:rsidP="00184364">
      <w:pPr>
        <w:spacing w:after="0" w:line="240" w:lineRule="auto"/>
      </w:pPr>
      <w:r>
        <w:separator/>
      </w:r>
    </w:p>
  </w:footnote>
  <w:footnote w:type="continuationSeparator" w:id="0">
    <w:p w:rsidR="00E33A6F" w:rsidRDefault="00E33A6F" w:rsidP="00184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AAA" w:rsidRPr="00C12AAA" w:rsidRDefault="00C12AAA" w:rsidP="00C12AAA">
    <w:pPr>
      <w:pStyle w:val="Header"/>
      <w:jc w:val="center"/>
      <w:rPr>
        <w:rFonts w:ascii="Arial" w:hAnsi="Arial" w:cs="Arial"/>
        <w:b/>
        <w:sz w:val="24"/>
        <w:szCs w:val="24"/>
      </w:rPr>
    </w:pPr>
    <w:r>
      <w:rPr>
        <w:rFonts w:ascii="Arial" w:hAnsi="Arial" w:cs="Arial"/>
        <w:b/>
        <w:sz w:val="24"/>
        <w:szCs w:val="24"/>
      </w:rPr>
      <w:t>MODEL</w:t>
    </w:r>
    <w:r>
      <w:rPr>
        <w:rFonts w:ascii="Arial" w:hAnsi="Arial" w:cs="Arial"/>
        <w:b/>
        <w:sz w:val="24"/>
        <w:szCs w:val="24"/>
      </w:rPr>
      <w:br/>
      <w:t>DISASTER SERVICE WORKER VOLUNTEERS RESOLUTION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1F3"/>
    <w:rsid w:val="00072366"/>
    <w:rsid w:val="000A53CA"/>
    <w:rsid w:val="00184364"/>
    <w:rsid w:val="001F14D2"/>
    <w:rsid w:val="00226812"/>
    <w:rsid w:val="00327B13"/>
    <w:rsid w:val="00427FFD"/>
    <w:rsid w:val="00462D61"/>
    <w:rsid w:val="00467D50"/>
    <w:rsid w:val="005330A2"/>
    <w:rsid w:val="006239E1"/>
    <w:rsid w:val="00647C7C"/>
    <w:rsid w:val="006A4AAD"/>
    <w:rsid w:val="006C69A1"/>
    <w:rsid w:val="00715AB1"/>
    <w:rsid w:val="00796A56"/>
    <w:rsid w:val="00807824"/>
    <w:rsid w:val="00877F42"/>
    <w:rsid w:val="008B546D"/>
    <w:rsid w:val="0092672C"/>
    <w:rsid w:val="00A94611"/>
    <w:rsid w:val="00AE5B98"/>
    <w:rsid w:val="00B42798"/>
    <w:rsid w:val="00B80691"/>
    <w:rsid w:val="00C12AAA"/>
    <w:rsid w:val="00CD4F92"/>
    <w:rsid w:val="00E33A6F"/>
    <w:rsid w:val="00E34F9F"/>
    <w:rsid w:val="00EF5AA1"/>
    <w:rsid w:val="00EF7041"/>
    <w:rsid w:val="00F661E3"/>
    <w:rsid w:val="00FA1306"/>
    <w:rsid w:val="00FB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CB39EB-C9C0-43ED-8DCD-6C16219B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B13"/>
  </w:style>
  <w:style w:type="paragraph" w:styleId="Heading1">
    <w:name w:val="heading 1"/>
    <w:basedOn w:val="Normal"/>
    <w:next w:val="Normal"/>
    <w:link w:val="Heading1Char"/>
    <w:uiPriority w:val="9"/>
    <w:qFormat/>
    <w:rsid w:val="00B80691"/>
    <w:pPr>
      <w:keepNext/>
      <w:keepLines/>
      <w:spacing w:before="360" w:after="12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4D2"/>
    <w:pPr>
      <w:ind w:left="720"/>
      <w:contextualSpacing/>
    </w:pPr>
  </w:style>
  <w:style w:type="paragraph" w:styleId="Header">
    <w:name w:val="header"/>
    <w:basedOn w:val="Normal"/>
    <w:link w:val="HeaderChar"/>
    <w:uiPriority w:val="99"/>
    <w:unhideWhenUsed/>
    <w:rsid w:val="00184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364"/>
  </w:style>
  <w:style w:type="paragraph" w:styleId="Footer">
    <w:name w:val="footer"/>
    <w:basedOn w:val="Normal"/>
    <w:link w:val="FooterChar"/>
    <w:uiPriority w:val="99"/>
    <w:unhideWhenUsed/>
    <w:qFormat/>
    <w:rsid w:val="00184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364"/>
  </w:style>
  <w:style w:type="character" w:customStyle="1" w:styleId="Heading1Char">
    <w:name w:val="Heading 1 Char"/>
    <w:basedOn w:val="DefaultParagraphFont"/>
    <w:link w:val="Heading1"/>
    <w:uiPriority w:val="9"/>
    <w:rsid w:val="00B80691"/>
    <w:rPr>
      <w:rFonts w:ascii="Arial" w:eastAsiaTheme="majorEastAsia" w:hAnsi="Arial" w:cstheme="majorBidi"/>
      <w:b/>
      <w:sz w:val="24"/>
      <w:szCs w:val="32"/>
    </w:rPr>
  </w:style>
  <w:style w:type="paragraph" w:styleId="BalloonText">
    <w:name w:val="Balloon Text"/>
    <w:basedOn w:val="Normal"/>
    <w:link w:val="BalloonTextChar"/>
    <w:uiPriority w:val="99"/>
    <w:semiHidden/>
    <w:unhideWhenUsed/>
    <w:rsid w:val="00072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3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neral Doc" ma:contentTypeID="0x010100A3C0AE248FC7AE4A8F6A9800E77547E60100958E388EC8C3A04AA4E80723A2FE96B8" ma:contentTypeVersion="13" ma:contentTypeDescription="Cal OES General Document" ma:contentTypeScope="" ma:versionID="1b0a69a03bc940f99fa42a399a98881f">
  <xsd:schema xmlns:xsd="http://www.w3.org/2001/XMLSchema" xmlns:xs="http://www.w3.org/2001/XMLSchema" xmlns:p="http://schemas.microsoft.com/office/2006/metadata/properties" xmlns:ns2="0a8bad6b-f581-42d1-a937-dbda95349e24" xmlns:ns3="c2c01cf4-d0f0-494e-96e6-86563d173a80" targetNamespace="http://schemas.microsoft.com/office/2006/metadata/properties" ma:root="true" ma:fieldsID="a5e246a6a981799051bd191cdf5647b6" ns2:_="" ns3:_="">
    <xsd:import namespace="0a8bad6b-f581-42d1-a937-dbda95349e24"/>
    <xsd:import namespace="c2c01cf4-d0f0-494e-96e6-86563d173a80"/>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c01cf4-d0f0-494e-96e6-86563d173a80" elementFormDefault="qualified">
    <xsd:import namespace="http://schemas.microsoft.com/office/2006/documentManagement/types"/>
    <xsd:import namespace="http://schemas.microsoft.com/office/infopath/2007/PartnerControls"/>
    <xsd:element name="oesDisplayOn" ma:index="14" nillable="true" ma:displayName="Display On" ma:list="{9ce69931-262f-4e32-94f7-9287257b9a2d}" ma:internalName="oesDisplayOn"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Model DSW Volunteer Resolution Rev 2014</oesRollupDescription>
    <oesDisplayOn xmlns="c2c01cf4-d0f0-494e-96e6-86563d173a80">
      <Value>9</Value>
    </oesDisplayOn>
    <oesGroupBy xmlns="0a8bad6b-f581-42d1-a937-dbda95349e24">Disaster Council Models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Planning ＆ Preparedness</TermName>
          <TermId xmlns="http://schemas.microsoft.com/office/infopath/2007/PartnerControls">203ac7b7-2342-4ce1-aac9-7b3d12dbd627</TermId>
        </TermInfo>
      </Terms>
    </h91dd47120624aa8a205903f7dc28ad4>
    <TaxCatchAll xmlns="0a8bad6b-f581-42d1-a937-dbda95349e24">
      <Value>40</Value>
    </TaxCatchAll>
  </documentManagement>
</p:properties>
</file>

<file path=customXml/itemProps1.xml><?xml version="1.0" encoding="utf-8"?>
<ds:datastoreItem xmlns:ds="http://schemas.openxmlformats.org/officeDocument/2006/customXml" ds:itemID="{692CC702-6D0D-454C-B3F0-55590D45C3AD}"/>
</file>

<file path=customXml/itemProps2.xml><?xml version="1.0" encoding="utf-8"?>
<ds:datastoreItem xmlns:ds="http://schemas.openxmlformats.org/officeDocument/2006/customXml" ds:itemID="{D0A77F4D-4044-492C-BFE3-702F235BAC1B}"/>
</file>

<file path=customXml/itemProps3.xml><?xml version="1.0" encoding="utf-8"?>
<ds:datastoreItem xmlns:ds="http://schemas.openxmlformats.org/officeDocument/2006/customXml" ds:itemID="{3B79CEA4-0A7C-4533-B899-5C2105AF6307}"/>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CalOES</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DSW Volunteer Resolution Rev 2014</dc:title>
  <dc:subject/>
  <dc:creator>Olson, Lynne@CalOES</dc:creator>
  <cp:keywords/>
  <dc:description/>
  <cp:lastModifiedBy>Valencia, Karen@CalOES</cp:lastModifiedBy>
  <cp:revision>2</cp:revision>
  <cp:lastPrinted>2018-10-22T18:10:00Z</cp:lastPrinted>
  <dcterms:created xsi:type="dcterms:W3CDTF">2019-01-04T21:32:00Z</dcterms:created>
  <dcterms:modified xsi:type="dcterms:W3CDTF">2019-01-04T21:32:00Z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0x010100A3C0AE248FC7AE4A8F6A9800E77547E60100958E388EC8C3A04AA4E80723A2FE96B8</vt:lpwstr>
  </property>
  <property fmtid="{D5CDD505-2E9C-101B-9397-08002B2CF9AE}" pid="3" name="oesDivision">
    <vt:lpwstr>40;#Planning ＆ Preparedness|203ac7b7-2342-4ce1-aac9-7b3d12dbd627</vt:lpwstr>
  </property>
</Properties>
</file>