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4600" w14:textId="77777777" w:rsidR="00B126EF" w:rsidRDefault="00B126EF" w:rsidP="00613883">
      <w:pPr>
        <w:tabs>
          <w:tab w:val="left" w:pos="9200"/>
        </w:tabs>
        <w:ind w:right="700"/>
        <w:rPr>
          <w:rFonts w:ascii="Century Gothic" w:hAnsi="Century Gothic" w:cs="Arial"/>
          <w:sz w:val="24"/>
          <w:szCs w:val="24"/>
        </w:rPr>
      </w:pPr>
    </w:p>
    <w:p w14:paraId="34ACB9E1" w14:textId="77777777" w:rsidR="00B126EF" w:rsidRDefault="00B126EF" w:rsidP="00613883">
      <w:pPr>
        <w:tabs>
          <w:tab w:val="left" w:pos="9200"/>
        </w:tabs>
        <w:ind w:right="700"/>
        <w:rPr>
          <w:rFonts w:ascii="Century Gothic" w:hAnsi="Century Gothic" w:cs="Arial"/>
          <w:sz w:val="24"/>
          <w:szCs w:val="24"/>
        </w:rPr>
      </w:pPr>
    </w:p>
    <w:p w14:paraId="2A575DD6" w14:textId="5122CCE7" w:rsidR="0043261C" w:rsidRPr="002168E4" w:rsidRDefault="003542B8" w:rsidP="0043261C">
      <w:pPr>
        <w:tabs>
          <w:tab w:val="left" w:pos="9200"/>
        </w:tabs>
        <w:ind w:right="700"/>
        <w:rPr>
          <w:rFonts w:ascii="Century Gothic" w:hAnsi="Century Gothic" w:cs="Arial"/>
          <w:sz w:val="24"/>
          <w:szCs w:val="24"/>
        </w:rPr>
      </w:pPr>
      <w:r>
        <w:rPr>
          <w:rFonts w:ascii="Century Gothic" w:hAnsi="Century Gothic" w:cs="Arial"/>
          <w:sz w:val="24"/>
          <w:szCs w:val="24"/>
        </w:rPr>
        <w:t>February</w:t>
      </w:r>
      <w:r w:rsidR="0043261C" w:rsidRPr="002168E4">
        <w:rPr>
          <w:rFonts w:ascii="Century Gothic" w:hAnsi="Century Gothic" w:cs="Arial"/>
          <w:sz w:val="24"/>
          <w:szCs w:val="24"/>
        </w:rPr>
        <w:t xml:space="preserve"> </w:t>
      </w:r>
      <w:r>
        <w:rPr>
          <w:rFonts w:ascii="Century Gothic" w:hAnsi="Century Gothic" w:cs="Arial"/>
          <w:sz w:val="24"/>
          <w:szCs w:val="24"/>
        </w:rPr>
        <w:t>22</w:t>
      </w:r>
      <w:r w:rsidR="0043261C" w:rsidRPr="002168E4">
        <w:rPr>
          <w:rFonts w:ascii="Century Gothic" w:hAnsi="Century Gothic" w:cs="Arial"/>
          <w:sz w:val="24"/>
          <w:szCs w:val="24"/>
        </w:rPr>
        <w:t>, 2024</w:t>
      </w:r>
    </w:p>
    <w:p w14:paraId="74B79DBA" w14:textId="77777777" w:rsidR="0043261C" w:rsidRPr="002168E4" w:rsidRDefault="0043261C" w:rsidP="0043261C">
      <w:pPr>
        <w:rPr>
          <w:rFonts w:ascii="Century Gothic" w:hAnsi="Century Gothic" w:cs="Arial"/>
          <w:sz w:val="24"/>
          <w:szCs w:val="24"/>
        </w:rPr>
      </w:pPr>
    </w:p>
    <w:p w14:paraId="432AD13F" w14:textId="77777777" w:rsidR="0043261C" w:rsidRPr="002168E4" w:rsidRDefault="0043261C" w:rsidP="0043261C">
      <w:pPr>
        <w:rPr>
          <w:rFonts w:ascii="Century Gothic" w:hAnsi="Century Gothic" w:cs="Arial"/>
          <w:sz w:val="24"/>
          <w:szCs w:val="24"/>
        </w:rPr>
      </w:pPr>
    </w:p>
    <w:p w14:paraId="5CAA2E49" w14:textId="77777777" w:rsidR="0043261C" w:rsidRPr="002168E4" w:rsidRDefault="0043261C" w:rsidP="0043261C">
      <w:pPr>
        <w:rPr>
          <w:rFonts w:ascii="Century Gothic" w:hAnsi="Century Gothic" w:cs="Arial"/>
          <w:sz w:val="24"/>
          <w:szCs w:val="24"/>
        </w:rPr>
      </w:pPr>
    </w:p>
    <w:p w14:paraId="31BC81B1" w14:textId="7E75779F" w:rsidR="0043261C" w:rsidRPr="002168E4" w:rsidRDefault="00C639C3" w:rsidP="0043261C">
      <w:pPr>
        <w:rPr>
          <w:rFonts w:ascii="Century Gothic" w:hAnsi="Century Gothic" w:cs="Arial"/>
          <w:sz w:val="24"/>
          <w:szCs w:val="24"/>
        </w:rPr>
      </w:pPr>
      <w:r>
        <w:rPr>
          <w:rFonts w:ascii="Century Gothic" w:hAnsi="Century Gothic" w:cs="Arial"/>
          <w:sz w:val="24"/>
          <w:szCs w:val="24"/>
        </w:rPr>
        <w:t xml:space="preserve">Chairwoman Jessica </w:t>
      </w:r>
      <w:proofErr w:type="spellStart"/>
      <w:r>
        <w:rPr>
          <w:rFonts w:ascii="Century Gothic" w:hAnsi="Century Gothic" w:cs="Arial"/>
          <w:sz w:val="24"/>
          <w:szCs w:val="24"/>
        </w:rPr>
        <w:t>Rosenworcel</w:t>
      </w:r>
      <w:proofErr w:type="spellEnd"/>
    </w:p>
    <w:p w14:paraId="27C828B0" w14:textId="77777777" w:rsidR="0043261C" w:rsidRPr="002168E4" w:rsidRDefault="0043261C" w:rsidP="0043261C">
      <w:pPr>
        <w:rPr>
          <w:rFonts w:ascii="Century Gothic" w:hAnsi="Century Gothic" w:cs="Arial"/>
          <w:sz w:val="24"/>
          <w:szCs w:val="24"/>
        </w:rPr>
      </w:pPr>
      <w:r w:rsidRPr="002168E4">
        <w:rPr>
          <w:rFonts w:ascii="Century Gothic" w:hAnsi="Century Gothic" w:cs="Arial"/>
          <w:sz w:val="24"/>
          <w:szCs w:val="24"/>
        </w:rPr>
        <w:t xml:space="preserve">Federal Communications Commission  </w:t>
      </w:r>
    </w:p>
    <w:p w14:paraId="44CDA30E" w14:textId="77777777" w:rsidR="0043261C" w:rsidRPr="002168E4" w:rsidRDefault="0043261C" w:rsidP="0043261C">
      <w:pPr>
        <w:rPr>
          <w:rFonts w:ascii="Century Gothic" w:hAnsi="Century Gothic" w:cs="Arial"/>
          <w:sz w:val="24"/>
          <w:szCs w:val="24"/>
        </w:rPr>
      </w:pPr>
      <w:r w:rsidRPr="002168E4">
        <w:rPr>
          <w:rFonts w:ascii="Century Gothic" w:hAnsi="Century Gothic" w:cs="Arial"/>
          <w:sz w:val="24"/>
          <w:szCs w:val="24"/>
        </w:rPr>
        <w:t xml:space="preserve">45 L Street NE </w:t>
      </w:r>
    </w:p>
    <w:p w14:paraId="1FF535FE" w14:textId="77777777" w:rsidR="0043261C" w:rsidRPr="002168E4" w:rsidRDefault="0043261C" w:rsidP="0043261C">
      <w:pPr>
        <w:rPr>
          <w:rFonts w:ascii="Century Gothic" w:hAnsi="Century Gothic" w:cs="Arial"/>
          <w:sz w:val="24"/>
          <w:szCs w:val="24"/>
        </w:rPr>
      </w:pPr>
      <w:r w:rsidRPr="002168E4">
        <w:rPr>
          <w:rFonts w:ascii="Century Gothic" w:hAnsi="Century Gothic" w:cs="Arial"/>
          <w:sz w:val="24"/>
          <w:szCs w:val="24"/>
        </w:rPr>
        <w:t xml:space="preserve">Washington, DC 20554 </w:t>
      </w:r>
    </w:p>
    <w:p w14:paraId="1D2505F3" w14:textId="77777777" w:rsidR="0043261C" w:rsidRPr="002168E4" w:rsidRDefault="0043261C" w:rsidP="0043261C">
      <w:pPr>
        <w:rPr>
          <w:rFonts w:ascii="Century Gothic" w:hAnsi="Century Gothic" w:cs="Arial"/>
          <w:sz w:val="24"/>
          <w:szCs w:val="24"/>
        </w:rPr>
      </w:pPr>
    </w:p>
    <w:p w14:paraId="3062095B" w14:textId="1B3081FB" w:rsidR="0043261C" w:rsidRPr="002168E4" w:rsidRDefault="0043261C" w:rsidP="0043261C">
      <w:pPr>
        <w:rPr>
          <w:rFonts w:ascii="Century Gothic" w:hAnsi="Century Gothic" w:cs="Arial"/>
          <w:sz w:val="24"/>
          <w:szCs w:val="24"/>
        </w:rPr>
      </w:pPr>
      <w:r w:rsidRPr="002168E4">
        <w:rPr>
          <w:rFonts w:ascii="Century Gothic" w:hAnsi="Century Gothic" w:cs="Arial"/>
          <w:sz w:val="24"/>
          <w:szCs w:val="24"/>
        </w:rPr>
        <w:t xml:space="preserve">Subject: </w:t>
      </w:r>
      <w:bookmarkStart w:id="0" w:name="_Hlk74512106"/>
      <w:r w:rsidRPr="002168E4">
        <w:rPr>
          <w:rFonts w:ascii="Century Gothic" w:hAnsi="Century Gothic" w:cs="Arial"/>
          <w:sz w:val="24"/>
          <w:szCs w:val="24"/>
        </w:rPr>
        <w:tab/>
      </w:r>
      <w:bookmarkStart w:id="1" w:name="_Hlk88333374"/>
      <w:r w:rsidRPr="002168E4">
        <w:rPr>
          <w:rFonts w:ascii="Century Gothic" w:hAnsi="Century Gothic" w:cs="Arial"/>
          <w:i/>
          <w:iCs/>
          <w:sz w:val="24"/>
          <w:szCs w:val="24"/>
        </w:rPr>
        <w:t xml:space="preserve">Ex </w:t>
      </w:r>
      <w:proofErr w:type="spellStart"/>
      <w:r w:rsidRPr="002168E4">
        <w:rPr>
          <w:rFonts w:ascii="Century Gothic" w:hAnsi="Century Gothic" w:cs="Arial"/>
          <w:i/>
          <w:iCs/>
          <w:sz w:val="24"/>
          <w:szCs w:val="24"/>
        </w:rPr>
        <w:t>Parte</w:t>
      </w:r>
      <w:proofErr w:type="spellEnd"/>
      <w:r w:rsidRPr="002168E4">
        <w:rPr>
          <w:rFonts w:ascii="Century Gothic" w:hAnsi="Century Gothic" w:cs="Arial"/>
          <w:i/>
          <w:iCs/>
          <w:sz w:val="24"/>
          <w:szCs w:val="24"/>
        </w:rPr>
        <w:t xml:space="preserve"> Letter</w:t>
      </w:r>
      <w:r w:rsidRPr="002168E4">
        <w:rPr>
          <w:rFonts w:ascii="Century Gothic" w:hAnsi="Century Gothic" w:cs="Arial"/>
          <w:sz w:val="24"/>
          <w:szCs w:val="24"/>
        </w:rPr>
        <w:t xml:space="preserve"> – </w:t>
      </w:r>
      <w:r w:rsidR="000D0542">
        <w:rPr>
          <w:rFonts w:ascii="Century Gothic" w:hAnsi="Century Gothic" w:cs="Arial"/>
          <w:sz w:val="24"/>
          <w:szCs w:val="24"/>
        </w:rPr>
        <w:t xml:space="preserve">Petition for 9-8-8 </w:t>
      </w:r>
      <w:proofErr w:type="spellStart"/>
      <w:r w:rsidR="000D0542">
        <w:rPr>
          <w:rFonts w:ascii="Century Gothic" w:hAnsi="Century Gothic" w:cs="Arial"/>
          <w:sz w:val="24"/>
          <w:szCs w:val="24"/>
        </w:rPr>
        <w:t>Georouting</w:t>
      </w:r>
      <w:proofErr w:type="spellEnd"/>
      <w:r w:rsidR="000D0542">
        <w:rPr>
          <w:rFonts w:ascii="Century Gothic" w:hAnsi="Century Gothic" w:cs="Arial"/>
          <w:sz w:val="24"/>
          <w:szCs w:val="24"/>
        </w:rPr>
        <w:t xml:space="preserve"> Rulemaking Process </w:t>
      </w:r>
      <w:bookmarkEnd w:id="0"/>
    </w:p>
    <w:bookmarkEnd w:id="1"/>
    <w:p w14:paraId="3C0DA5E0" w14:textId="77777777" w:rsidR="0043261C" w:rsidRPr="002168E4" w:rsidRDefault="0043261C" w:rsidP="0043261C">
      <w:pPr>
        <w:rPr>
          <w:rFonts w:ascii="Century Gothic" w:hAnsi="Century Gothic" w:cs="Arial"/>
          <w:sz w:val="24"/>
          <w:szCs w:val="24"/>
        </w:rPr>
      </w:pPr>
    </w:p>
    <w:p w14:paraId="72A15697" w14:textId="3120891E" w:rsidR="0043261C" w:rsidRPr="002168E4" w:rsidRDefault="0043261C" w:rsidP="0043261C">
      <w:pPr>
        <w:rPr>
          <w:rFonts w:ascii="Century Gothic" w:hAnsi="Century Gothic" w:cs="Arial"/>
          <w:sz w:val="24"/>
          <w:szCs w:val="24"/>
        </w:rPr>
      </w:pPr>
      <w:r w:rsidRPr="002168E4">
        <w:rPr>
          <w:rFonts w:ascii="Century Gothic" w:hAnsi="Century Gothic" w:cs="Arial"/>
          <w:sz w:val="24"/>
          <w:szCs w:val="24"/>
        </w:rPr>
        <w:t xml:space="preserve">Dear </w:t>
      </w:r>
      <w:proofErr w:type="gramStart"/>
      <w:r w:rsidR="009D3677">
        <w:rPr>
          <w:rFonts w:ascii="Century Gothic" w:hAnsi="Century Gothic" w:cs="Arial"/>
          <w:sz w:val="24"/>
          <w:szCs w:val="24"/>
        </w:rPr>
        <w:t>Chairwoman</w:t>
      </w:r>
      <w:proofErr w:type="gramEnd"/>
      <w:r w:rsidR="009D3677">
        <w:rPr>
          <w:rFonts w:ascii="Century Gothic" w:hAnsi="Century Gothic" w:cs="Arial"/>
          <w:sz w:val="24"/>
          <w:szCs w:val="24"/>
        </w:rPr>
        <w:t xml:space="preserve"> </w:t>
      </w:r>
      <w:proofErr w:type="spellStart"/>
      <w:r w:rsidR="009D3677">
        <w:rPr>
          <w:rFonts w:ascii="Century Gothic" w:hAnsi="Century Gothic" w:cs="Arial"/>
          <w:sz w:val="24"/>
          <w:szCs w:val="24"/>
        </w:rPr>
        <w:t>Rosenworcel</w:t>
      </w:r>
      <w:proofErr w:type="spellEnd"/>
      <w:r w:rsidRPr="002168E4">
        <w:rPr>
          <w:rFonts w:ascii="Century Gothic" w:hAnsi="Century Gothic" w:cs="Arial"/>
          <w:sz w:val="24"/>
          <w:szCs w:val="24"/>
        </w:rPr>
        <w:t>:</w:t>
      </w:r>
    </w:p>
    <w:p w14:paraId="3283E55A" w14:textId="77777777" w:rsidR="0043261C" w:rsidRPr="002168E4" w:rsidRDefault="0043261C" w:rsidP="0043261C">
      <w:pPr>
        <w:rPr>
          <w:rFonts w:ascii="Century Gothic" w:hAnsi="Century Gothic" w:cs="Arial"/>
          <w:sz w:val="24"/>
          <w:szCs w:val="24"/>
        </w:rPr>
      </w:pPr>
    </w:p>
    <w:p w14:paraId="4EA8C8B7" w14:textId="03691DDA" w:rsidR="00534499" w:rsidRDefault="00534499" w:rsidP="000D52E8">
      <w:pPr>
        <w:rPr>
          <w:rFonts w:ascii="Century Gothic" w:hAnsi="Century Gothic" w:cs="Arial"/>
          <w:sz w:val="24"/>
          <w:szCs w:val="24"/>
        </w:rPr>
      </w:pPr>
      <w:r w:rsidRPr="00BC55BF">
        <w:rPr>
          <w:rFonts w:ascii="Century Gothic" w:hAnsi="Century Gothic" w:cs="Arial"/>
          <w:sz w:val="24"/>
          <w:szCs w:val="24"/>
        </w:rPr>
        <w:t xml:space="preserve">It has been </w:t>
      </w:r>
      <w:r>
        <w:rPr>
          <w:rFonts w:ascii="Century Gothic" w:hAnsi="Century Gothic" w:cs="Arial"/>
          <w:sz w:val="24"/>
          <w:szCs w:val="24"/>
        </w:rPr>
        <w:t xml:space="preserve">over eighteen months </w:t>
      </w:r>
      <w:r w:rsidRPr="00BC55BF">
        <w:rPr>
          <w:rFonts w:ascii="Century Gothic" w:hAnsi="Century Gothic" w:cs="Arial"/>
          <w:sz w:val="24"/>
          <w:szCs w:val="24"/>
        </w:rPr>
        <w:t>since the nationwide implementation of the</w:t>
      </w:r>
      <w:r w:rsidR="00276518">
        <w:rPr>
          <w:rFonts w:ascii="Century Gothic" w:hAnsi="Century Gothic" w:cs="Arial"/>
          <w:sz w:val="24"/>
          <w:szCs w:val="24"/>
        </w:rPr>
        <w:br/>
      </w:r>
      <w:r w:rsidRPr="00BC55BF">
        <w:rPr>
          <w:rFonts w:ascii="Century Gothic" w:hAnsi="Century Gothic" w:cs="Arial"/>
          <w:sz w:val="24"/>
          <w:szCs w:val="24"/>
        </w:rPr>
        <w:t>9</w:t>
      </w:r>
      <w:r w:rsidR="00276518">
        <w:rPr>
          <w:rFonts w:ascii="Century Gothic" w:hAnsi="Century Gothic" w:cs="Arial"/>
          <w:sz w:val="24"/>
          <w:szCs w:val="24"/>
        </w:rPr>
        <w:t>-</w:t>
      </w:r>
      <w:r w:rsidRPr="00BC55BF">
        <w:rPr>
          <w:rFonts w:ascii="Century Gothic" w:hAnsi="Century Gothic" w:cs="Arial"/>
          <w:sz w:val="24"/>
          <w:szCs w:val="24"/>
        </w:rPr>
        <w:t>8</w:t>
      </w:r>
      <w:r w:rsidR="00276518">
        <w:rPr>
          <w:rFonts w:ascii="Century Gothic" w:hAnsi="Century Gothic" w:cs="Arial"/>
          <w:sz w:val="24"/>
          <w:szCs w:val="24"/>
        </w:rPr>
        <w:t>-</w:t>
      </w:r>
      <w:r w:rsidRPr="00BC55BF">
        <w:rPr>
          <w:rFonts w:ascii="Century Gothic" w:hAnsi="Century Gothic" w:cs="Arial"/>
          <w:sz w:val="24"/>
          <w:szCs w:val="24"/>
        </w:rPr>
        <w:t>8 Suicide &amp; Crisis Lifeline and the resultant evolution of a more prominent role of the states in the administration of that system. The National Suicide Hotline Designation Act of 2020 allowed for states, tribal governments, and territories to collect funds for and to administer the 9</w:t>
      </w:r>
      <w:r w:rsidR="00276518">
        <w:rPr>
          <w:rFonts w:ascii="Century Gothic" w:hAnsi="Century Gothic" w:cs="Arial"/>
          <w:sz w:val="24"/>
          <w:szCs w:val="24"/>
        </w:rPr>
        <w:t>-</w:t>
      </w:r>
      <w:r w:rsidRPr="00BC55BF">
        <w:rPr>
          <w:rFonts w:ascii="Century Gothic" w:hAnsi="Century Gothic" w:cs="Arial"/>
          <w:sz w:val="24"/>
          <w:szCs w:val="24"/>
        </w:rPr>
        <w:t>8</w:t>
      </w:r>
      <w:r w:rsidR="00276518">
        <w:rPr>
          <w:rFonts w:ascii="Century Gothic" w:hAnsi="Century Gothic" w:cs="Arial"/>
          <w:sz w:val="24"/>
          <w:szCs w:val="24"/>
        </w:rPr>
        <w:t>-</w:t>
      </w:r>
      <w:r w:rsidRPr="00BC55BF">
        <w:rPr>
          <w:rFonts w:ascii="Century Gothic" w:hAnsi="Century Gothic" w:cs="Arial"/>
          <w:sz w:val="24"/>
          <w:szCs w:val="24"/>
        </w:rPr>
        <w:t>8 system for their jurisdictions. Many states</w:t>
      </w:r>
      <w:r>
        <w:rPr>
          <w:rFonts w:ascii="Century Gothic" w:hAnsi="Century Gothic" w:cs="Arial"/>
          <w:sz w:val="24"/>
          <w:szCs w:val="24"/>
        </w:rPr>
        <w:t>, including California,</w:t>
      </w:r>
      <w:r w:rsidRPr="00BC55BF">
        <w:rPr>
          <w:rFonts w:ascii="Century Gothic" w:hAnsi="Century Gothic" w:cs="Arial"/>
          <w:sz w:val="24"/>
          <w:szCs w:val="24"/>
        </w:rPr>
        <w:t xml:space="preserve"> have since enacted legislation to administer and fund their respective 9</w:t>
      </w:r>
      <w:r w:rsidR="00276518">
        <w:rPr>
          <w:rFonts w:ascii="Century Gothic" w:hAnsi="Century Gothic" w:cs="Arial"/>
          <w:sz w:val="24"/>
          <w:szCs w:val="24"/>
        </w:rPr>
        <w:t>-</w:t>
      </w:r>
      <w:r w:rsidRPr="00BC55BF">
        <w:rPr>
          <w:rFonts w:ascii="Century Gothic" w:hAnsi="Century Gothic" w:cs="Arial"/>
          <w:sz w:val="24"/>
          <w:szCs w:val="24"/>
        </w:rPr>
        <w:t>8</w:t>
      </w:r>
      <w:r w:rsidR="00276518">
        <w:rPr>
          <w:rFonts w:ascii="Century Gothic" w:hAnsi="Century Gothic" w:cs="Arial"/>
          <w:sz w:val="24"/>
          <w:szCs w:val="24"/>
        </w:rPr>
        <w:t>-</w:t>
      </w:r>
      <w:r w:rsidRPr="00BC55BF">
        <w:rPr>
          <w:rFonts w:ascii="Century Gothic" w:hAnsi="Century Gothic" w:cs="Arial"/>
          <w:sz w:val="24"/>
          <w:szCs w:val="24"/>
        </w:rPr>
        <w:t xml:space="preserve">8 systems. As a result, the </w:t>
      </w:r>
      <w:proofErr w:type="gramStart"/>
      <w:r w:rsidRPr="00BC55BF">
        <w:rPr>
          <w:rFonts w:ascii="Century Gothic" w:hAnsi="Century Gothic" w:cs="Arial"/>
          <w:sz w:val="24"/>
          <w:szCs w:val="24"/>
        </w:rPr>
        <w:t>roles</w:t>
      </w:r>
      <w:proofErr w:type="gramEnd"/>
      <w:r w:rsidRPr="00BC55BF">
        <w:rPr>
          <w:rFonts w:ascii="Century Gothic" w:hAnsi="Century Gothic" w:cs="Arial"/>
          <w:sz w:val="24"/>
          <w:szCs w:val="24"/>
        </w:rPr>
        <w:t xml:space="preserve"> and responsibilities of states in the context of the 9</w:t>
      </w:r>
      <w:r w:rsidR="00276518">
        <w:rPr>
          <w:rFonts w:ascii="Century Gothic" w:hAnsi="Century Gothic" w:cs="Arial"/>
          <w:sz w:val="24"/>
          <w:szCs w:val="24"/>
        </w:rPr>
        <w:t>-</w:t>
      </w:r>
      <w:r w:rsidRPr="00BC55BF">
        <w:rPr>
          <w:rFonts w:ascii="Century Gothic" w:hAnsi="Century Gothic" w:cs="Arial"/>
          <w:sz w:val="24"/>
          <w:szCs w:val="24"/>
        </w:rPr>
        <w:t>8</w:t>
      </w:r>
      <w:r w:rsidR="00276518">
        <w:rPr>
          <w:rFonts w:ascii="Century Gothic" w:hAnsi="Century Gothic" w:cs="Arial"/>
          <w:sz w:val="24"/>
          <w:szCs w:val="24"/>
        </w:rPr>
        <w:t>-</w:t>
      </w:r>
      <w:r w:rsidRPr="00BC55BF">
        <w:rPr>
          <w:rFonts w:ascii="Century Gothic" w:hAnsi="Century Gothic" w:cs="Arial"/>
          <w:sz w:val="24"/>
          <w:szCs w:val="24"/>
        </w:rPr>
        <w:t>8 system have changed and grown.</w:t>
      </w:r>
      <w:r w:rsidR="0006204A">
        <w:rPr>
          <w:rFonts w:ascii="Century Gothic" w:hAnsi="Century Gothic" w:cs="Arial"/>
          <w:sz w:val="24"/>
          <w:szCs w:val="24"/>
        </w:rPr>
        <w:t xml:space="preserve"> </w:t>
      </w:r>
      <w:r w:rsidR="0006204A" w:rsidRPr="0006204A">
        <w:rPr>
          <w:rFonts w:ascii="Century Gothic" w:hAnsi="Century Gothic" w:cs="Arial"/>
          <w:sz w:val="24"/>
          <w:szCs w:val="24"/>
        </w:rPr>
        <w:t>When states establish statutory, regulatory, and financial authority over the 9</w:t>
      </w:r>
      <w:r w:rsidR="00276518">
        <w:rPr>
          <w:rFonts w:ascii="Century Gothic" w:hAnsi="Century Gothic" w:cs="Arial"/>
          <w:sz w:val="24"/>
          <w:szCs w:val="24"/>
        </w:rPr>
        <w:t>-</w:t>
      </w:r>
      <w:r w:rsidR="0006204A" w:rsidRPr="0006204A">
        <w:rPr>
          <w:rFonts w:ascii="Century Gothic" w:hAnsi="Century Gothic" w:cs="Arial"/>
          <w:sz w:val="24"/>
          <w:szCs w:val="24"/>
        </w:rPr>
        <w:t>8</w:t>
      </w:r>
      <w:r w:rsidR="00276518">
        <w:rPr>
          <w:rFonts w:ascii="Century Gothic" w:hAnsi="Century Gothic" w:cs="Arial"/>
          <w:sz w:val="24"/>
          <w:szCs w:val="24"/>
        </w:rPr>
        <w:t>-</w:t>
      </w:r>
      <w:r w:rsidR="0006204A" w:rsidRPr="0006204A">
        <w:rPr>
          <w:rFonts w:ascii="Century Gothic" w:hAnsi="Century Gothic" w:cs="Arial"/>
          <w:sz w:val="24"/>
          <w:szCs w:val="24"/>
        </w:rPr>
        <w:t xml:space="preserve">8 systems in their states, </w:t>
      </w:r>
      <w:r w:rsidR="0006204A">
        <w:rPr>
          <w:rFonts w:ascii="Century Gothic" w:hAnsi="Century Gothic" w:cs="Arial"/>
          <w:sz w:val="24"/>
          <w:szCs w:val="24"/>
        </w:rPr>
        <w:t>the state</w:t>
      </w:r>
      <w:r w:rsidR="0006204A" w:rsidRPr="0006204A">
        <w:rPr>
          <w:rFonts w:ascii="Century Gothic" w:hAnsi="Century Gothic" w:cs="Arial"/>
          <w:sz w:val="24"/>
          <w:szCs w:val="24"/>
        </w:rPr>
        <w:t xml:space="preserve"> become</w:t>
      </w:r>
      <w:r w:rsidR="003E34ED">
        <w:rPr>
          <w:rFonts w:ascii="Century Gothic" w:hAnsi="Century Gothic" w:cs="Arial"/>
          <w:sz w:val="24"/>
          <w:szCs w:val="24"/>
        </w:rPr>
        <w:t>s</w:t>
      </w:r>
      <w:r w:rsidR="0006204A" w:rsidRPr="0006204A">
        <w:rPr>
          <w:rFonts w:ascii="Century Gothic" w:hAnsi="Century Gothic" w:cs="Arial"/>
          <w:sz w:val="24"/>
          <w:szCs w:val="24"/>
        </w:rPr>
        <w:t xml:space="preserve"> responsible to local taxpayers and are subject to state legislative oversight.</w:t>
      </w:r>
    </w:p>
    <w:p w14:paraId="5D92330A" w14:textId="4AA3D4C3" w:rsidR="00534499" w:rsidRDefault="00534499" w:rsidP="000D52E8">
      <w:pPr>
        <w:rPr>
          <w:rFonts w:ascii="Century Gothic" w:hAnsi="Century Gothic" w:cs="Arial"/>
          <w:sz w:val="24"/>
          <w:szCs w:val="24"/>
        </w:rPr>
      </w:pPr>
    </w:p>
    <w:p w14:paraId="7E627DC0" w14:textId="71C16931" w:rsidR="00755307" w:rsidRDefault="0043261C" w:rsidP="0043261C">
      <w:pPr>
        <w:rPr>
          <w:rFonts w:ascii="Century Gothic" w:hAnsi="Century Gothic" w:cs="Arial"/>
          <w:sz w:val="24"/>
          <w:szCs w:val="24"/>
        </w:rPr>
      </w:pPr>
      <w:r w:rsidRPr="002168E4">
        <w:rPr>
          <w:rFonts w:ascii="Century Gothic" w:hAnsi="Century Gothic" w:cs="Arial"/>
          <w:sz w:val="24"/>
          <w:szCs w:val="24"/>
        </w:rPr>
        <w:t xml:space="preserve">The California </w:t>
      </w:r>
      <w:r w:rsidR="005C6073">
        <w:rPr>
          <w:rFonts w:ascii="Century Gothic" w:hAnsi="Century Gothic" w:cs="Arial"/>
          <w:sz w:val="24"/>
          <w:szCs w:val="24"/>
        </w:rPr>
        <w:t xml:space="preserve">9-8-8 Technical Advisory Board has been established by California Government Code 53123 to </w:t>
      </w:r>
      <w:r w:rsidR="003E34ED">
        <w:rPr>
          <w:rFonts w:ascii="Century Gothic" w:hAnsi="Century Gothic" w:cs="Arial"/>
          <w:sz w:val="24"/>
          <w:szCs w:val="24"/>
        </w:rPr>
        <w:t xml:space="preserve">oversee 9-8-8 technology and </w:t>
      </w:r>
      <w:r w:rsidR="005C6073">
        <w:rPr>
          <w:rFonts w:ascii="Century Gothic" w:hAnsi="Century Gothic" w:cs="Arial"/>
          <w:sz w:val="24"/>
          <w:szCs w:val="24"/>
        </w:rPr>
        <w:t xml:space="preserve">make recommendations that will improve the interoperability </w:t>
      </w:r>
      <w:r w:rsidR="00284C7B">
        <w:rPr>
          <w:rFonts w:ascii="Century Gothic" w:hAnsi="Century Gothic" w:cs="Arial"/>
          <w:sz w:val="24"/>
          <w:szCs w:val="24"/>
        </w:rPr>
        <w:t xml:space="preserve">and functionality </w:t>
      </w:r>
      <w:r w:rsidR="005C6073">
        <w:rPr>
          <w:rFonts w:ascii="Century Gothic" w:hAnsi="Century Gothic" w:cs="Arial"/>
          <w:sz w:val="24"/>
          <w:szCs w:val="24"/>
        </w:rPr>
        <w:t>between 9-1-1 and 9-8-8</w:t>
      </w:r>
      <w:r w:rsidR="00284C7B">
        <w:rPr>
          <w:rFonts w:ascii="Century Gothic" w:hAnsi="Century Gothic" w:cs="Arial"/>
          <w:sz w:val="24"/>
          <w:szCs w:val="24"/>
        </w:rPr>
        <w:t>. One of the key aspects of the intera</w:t>
      </w:r>
      <w:r w:rsidR="0051425E">
        <w:rPr>
          <w:rFonts w:ascii="Century Gothic" w:hAnsi="Century Gothic" w:cs="Arial"/>
          <w:sz w:val="24"/>
          <w:szCs w:val="24"/>
        </w:rPr>
        <w:t>c</w:t>
      </w:r>
      <w:r w:rsidR="00284C7B">
        <w:rPr>
          <w:rFonts w:ascii="Century Gothic" w:hAnsi="Century Gothic" w:cs="Arial"/>
          <w:sz w:val="24"/>
          <w:szCs w:val="24"/>
        </w:rPr>
        <w:t xml:space="preserve">tion between </w:t>
      </w:r>
      <w:r w:rsidR="00EA636E">
        <w:rPr>
          <w:rFonts w:ascii="Century Gothic" w:hAnsi="Century Gothic" w:cs="Arial"/>
          <w:sz w:val="24"/>
          <w:szCs w:val="24"/>
        </w:rPr>
        <w:br/>
      </w:r>
      <w:r w:rsidR="00284C7B">
        <w:rPr>
          <w:rFonts w:ascii="Century Gothic" w:hAnsi="Century Gothic" w:cs="Arial"/>
          <w:sz w:val="24"/>
          <w:szCs w:val="24"/>
        </w:rPr>
        <w:t>9-8-8 and 9-1-1 is to ensure th</w:t>
      </w:r>
      <w:r w:rsidR="0006204A">
        <w:rPr>
          <w:rFonts w:ascii="Century Gothic" w:hAnsi="Century Gothic" w:cs="Arial"/>
          <w:sz w:val="24"/>
          <w:szCs w:val="24"/>
        </w:rPr>
        <w:t>at</w:t>
      </w:r>
      <w:r w:rsidR="00284C7B">
        <w:rPr>
          <w:rFonts w:ascii="Century Gothic" w:hAnsi="Century Gothic" w:cs="Arial"/>
          <w:sz w:val="24"/>
          <w:szCs w:val="24"/>
        </w:rPr>
        <w:t xml:space="preserve"> 9-8-8 Lifeline Crisis Center</w:t>
      </w:r>
      <w:r w:rsidR="0006204A">
        <w:rPr>
          <w:rFonts w:ascii="Century Gothic" w:hAnsi="Century Gothic" w:cs="Arial"/>
          <w:sz w:val="24"/>
          <w:szCs w:val="24"/>
        </w:rPr>
        <w:t>s</w:t>
      </w:r>
      <w:r w:rsidR="00284C7B">
        <w:rPr>
          <w:rFonts w:ascii="Century Gothic" w:hAnsi="Century Gothic" w:cs="Arial"/>
          <w:sz w:val="24"/>
          <w:szCs w:val="24"/>
        </w:rPr>
        <w:t xml:space="preserve"> </w:t>
      </w:r>
      <w:r w:rsidR="000D0542">
        <w:rPr>
          <w:rFonts w:ascii="Century Gothic" w:hAnsi="Century Gothic" w:cs="Arial"/>
          <w:sz w:val="24"/>
          <w:szCs w:val="24"/>
        </w:rPr>
        <w:t xml:space="preserve">and </w:t>
      </w:r>
      <w:r w:rsidR="0006204A">
        <w:rPr>
          <w:rFonts w:ascii="Century Gothic" w:hAnsi="Century Gothic" w:cs="Arial"/>
          <w:sz w:val="24"/>
          <w:szCs w:val="24"/>
        </w:rPr>
        <w:t xml:space="preserve">the </w:t>
      </w:r>
      <w:r w:rsidR="000D0542">
        <w:rPr>
          <w:rFonts w:ascii="Century Gothic" w:hAnsi="Century Gothic" w:cs="Arial"/>
          <w:sz w:val="24"/>
          <w:szCs w:val="24"/>
        </w:rPr>
        <w:t xml:space="preserve">9-1-1 </w:t>
      </w:r>
      <w:r w:rsidR="00284C7B">
        <w:rPr>
          <w:rFonts w:ascii="Century Gothic" w:hAnsi="Century Gothic" w:cs="Arial"/>
          <w:sz w:val="24"/>
          <w:szCs w:val="24"/>
        </w:rPr>
        <w:t>Public Safety Answering Point</w:t>
      </w:r>
      <w:r w:rsidR="0006204A">
        <w:rPr>
          <w:rFonts w:ascii="Century Gothic" w:hAnsi="Century Gothic" w:cs="Arial"/>
          <w:sz w:val="24"/>
          <w:szCs w:val="24"/>
        </w:rPr>
        <w:t>s</w:t>
      </w:r>
      <w:r w:rsidR="000D0542">
        <w:rPr>
          <w:rFonts w:ascii="Century Gothic" w:hAnsi="Century Gothic" w:cs="Arial"/>
          <w:sz w:val="24"/>
          <w:szCs w:val="24"/>
        </w:rPr>
        <w:t xml:space="preserve"> are fully interoperable</w:t>
      </w:r>
      <w:r w:rsidR="0006204A">
        <w:rPr>
          <w:rFonts w:ascii="Century Gothic" w:hAnsi="Century Gothic" w:cs="Arial"/>
          <w:sz w:val="24"/>
          <w:szCs w:val="24"/>
        </w:rPr>
        <w:t xml:space="preserve"> and have technology and procedures that support the needs of </w:t>
      </w:r>
      <w:r w:rsidR="00EA636E">
        <w:rPr>
          <w:rFonts w:ascii="Century Gothic" w:hAnsi="Century Gothic" w:cs="Arial"/>
          <w:sz w:val="24"/>
          <w:szCs w:val="24"/>
        </w:rPr>
        <w:t>bot</w:t>
      </w:r>
      <w:r w:rsidR="00276518">
        <w:rPr>
          <w:rFonts w:ascii="Century Gothic" w:hAnsi="Century Gothic" w:cs="Arial"/>
          <w:sz w:val="24"/>
          <w:szCs w:val="24"/>
        </w:rPr>
        <w:t>h</w:t>
      </w:r>
      <w:r w:rsidR="000D0542">
        <w:rPr>
          <w:rFonts w:ascii="Century Gothic" w:hAnsi="Century Gothic" w:cs="Arial"/>
          <w:sz w:val="24"/>
          <w:szCs w:val="24"/>
        </w:rPr>
        <w:t xml:space="preserve">. </w:t>
      </w:r>
    </w:p>
    <w:p w14:paraId="5F5BEDDB" w14:textId="77777777" w:rsidR="00755307" w:rsidRDefault="00755307" w:rsidP="0043261C">
      <w:pPr>
        <w:rPr>
          <w:rFonts w:ascii="Century Gothic" w:hAnsi="Century Gothic" w:cs="Arial"/>
          <w:sz w:val="24"/>
          <w:szCs w:val="24"/>
        </w:rPr>
      </w:pPr>
    </w:p>
    <w:p w14:paraId="04C5442C" w14:textId="4DAD47BD" w:rsidR="0006204A" w:rsidRDefault="00284C7B" w:rsidP="0006204A">
      <w:pPr>
        <w:rPr>
          <w:rFonts w:ascii="Century Gothic" w:hAnsi="Century Gothic" w:cs="Arial"/>
          <w:sz w:val="24"/>
          <w:szCs w:val="24"/>
        </w:rPr>
      </w:pPr>
      <w:r>
        <w:rPr>
          <w:rFonts w:ascii="Century Gothic" w:hAnsi="Century Gothic" w:cs="Arial"/>
          <w:sz w:val="24"/>
          <w:szCs w:val="24"/>
        </w:rPr>
        <w:t xml:space="preserve">Today’s 9-8-8 call and text routing relies on the area code of the 9-8-8 caller, which </w:t>
      </w:r>
      <w:r w:rsidR="000D0542">
        <w:rPr>
          <w:rFonts w:ascii="Century Gothic" w:hAnsi="Century Gothic" w:cs="Arial"/>
          <w:sz w:val="24"/>
          <w:szCs w:val="24"/>
        </w:rPr>
        <w:t xml:space="preserve">is not accurate for over 80% of the calls as described in </w:t>
      </w:r>
      <w:r w:rsidR="00B80053">
        <w:rPr>
          <w:rFonts w:ascii="Century Gothic" w:hAnsi="Century Gothic" w:cs="Arial"/>
          <w:sz w:val="24"/>
          <w:szCs w:val="24"/>
        </w:rPr>
        <w:t xml:space="preserve">Federal Communication Commission’s (Commission) </w:t>
      </w:r>
      <w:r w:rsidR="000D0542">
        <w:rPr>
          <w:rFonts w:ascii="Century Gothic" w:hAnsi="Century Gothic" w:cs="Arial"/>
          <w:sz w:val="24"/>
          <w:szCs w:val="24"/>
        </w:rPr>
        <w:t>Report and Order</w:t>
      </w:r>
      <w:r w:rsidR="00864F1C">
        <w:rPr>
          <w:rFonts w:ascii="Century Gothic" w:hAnsi="Century Gothic" w:cs="Arial"/>
          <w:sz w:val="24"/>
          <w:szCs w:val="24"/>
        </w:rPr>
        <w:t xml:space="preserve"> </w:t>
      </w:r>
      <w:r w:rsidR="00755307" w:rsidRPr="00F3075A">
        <w:rPr>
          <w:rFonts w:ascii="Century Gothic" w:hAnsi="Century Gothic" w:cs="Arial"/>
          <w:sz w:val="24"/>
          <w:szCs w:val="24"/>
        </w:rPr>
        <w:t>2020</w:t>
      </w:r>
      <w:r w:rsidR="00755307" w:rsidRPr="00F3075A">
        <w:rPr>
          <w:rFonts w:ascii="Century Gothic" w:hAnsi="Century Gothic" w:cs="Arial"/>
          <w:sz w:val="24"/>
          <w:szCs w:val="24"/>
          <w:vertAlign w:val="superscript"/>
        </w:rPr>
        <w:footnoteReference w:id="1"/>
      </w:r>
      <w:r w:rsidR="000D0542">
        <w:rPr>
          <w:rFonts w:ascii="Century Gothic" w:hAnsi="Century Gothic" w:cs="Arial"/>
          <w:sz w:val="24"/>
          <w:szCs w:val="24"/>
        </w:rPr>
        <w:t xml:space="preserve">, and in the Commission’s </w:t>
      </w:r>
      <w:r w:rsidR="000D0542" w:rsidRPr="00F3075A">
        <w:rPr>
          <w:rFonts w:ascii="Century Gothic" w:hAnsi="Century Gothic" w:cs="Arial"/>
          <w:sz w:val="24"/>
          <w:szCs w:val="24"/>
        </w:rPr>
        <w:t>9</w:t>
      </w:r>
      <w:r w:rsidR="00864F1C">
        <w:rPr>
          <w:rFonts w:ascii="Century Gothic" w:hAnsi="Century Gothic" w:cs="Arial"/>
          <w:sz w:val="24"/>
          <w:szCs w:val="24"/>
        </w:rPr>
        <w:t>-</w:t>
      </w:r>
      <w:r w:rsidR="000D0542" w:rsidRPr="00F3075A">
        <w:rPr>
          <w:rFonts w:ascii="Century Gothic" w:hAnsi="Century Gothic" w:cs="Arial"/>
          <w:sz w:val="24"/>
          <w:szCs w:val="24"/>
        </w:rPr>
        <w:t>8</w:t>
      </w:r>
      <w:r w:rsidR="00864F1C">
        <w:rPr>
          <w:rFonts w:ascii="Century Gothic" w:hAnsi="Century Gothic" w:cs="Arial"/>
          <w:sz w:val="24"/>
          <w:szCs w:val="24"/>
        </w:rPr>
        <w:t>-</w:t>
      </w:r>
      <w:r w:rsidR="000D0542" w:rsidRPr="00F3075A">
        <w:rPr>
          <w:rFonts w:ascii="Century Gothic" w:hAnsi="Century Gothic" w:cs="Arial"/>
          <w:sz w:val="24"/>
          <w:szCs w:val="24"/>
        </w:rPr>
        <w:t xml:space="preserve">8 Geolocation Report — National Suicide Hotline Designation </w:t>
      </w:r>
      <w:r w:rsidR="000D0542" w:rsidRPr="00F3075A">
        <w:rPr>
          <w:rFonts w:ascii="Century Gothic" w:hAnsi="Century Gothic" w:cs="Arial"/>
          <w:sz w:val="24"/>
          <w:szCs w:val="24"/>
        </w:rPr>
        <w:lastRenderedPageBreak/>
        <w:t>Act of 2020</w:t>
      </w:r>
      <w:r w:rsidR="000D0542" w:rsidRPr="00F3075A">
        <w:rPr>
          <w:rFonts w:ascii="Century Gothic" w:hAnsi="Century Gothic" w:cs="Arial"/>
          <w:sz w:val="24"/>
          <w:szCs w:val="24"/>
          <w:vertAlign w:val="superscript"/>
        </w:rPr>
        <w:footnoteReference w:id="2"/>
      </w:r>
      <w:r w:rsidR="00B80053">
        <w:rPr>
          <w:rFonts w:ascii="Century Gothic" w:hAnsi="Century Gothic" w:cs="Arial"/>
          <w:sz w:val="24"/>
          <w:szCs w:val="24"/>
        </w:rPr>
        <w:t>.</w:t>
      </w:r>
      <w:r>
        <w:rPr>
          <w:rFonts w:ascii="Century Gothic" w:hAnsi="Century Gothic" w:cs="Arial"/>
          <w:sz w:val="24"/>
          <w:szCs w:val="24"/>
        </w:rPr>
        <w:t xml:space="preserve"> On the other hand</w:t>
      </w:r>
      <w:r w:rsidR="0006204A">
        <w:rPr>
          <w:rFonts w:ascii="Century Gothic" w:hAnsi="Century Gothic" w:cs="Arial"/>
          <w:sz w:val="24"/>
          <w:szCs w:val="24"/>
        </w:rPr>
        <w:t>,</w:t>
      </w:r>
      <w:r>
        <w:rPr>
          <w:rFonts w:ascii="Century Gothic" w:hAnsi="Century Gothic" w:cs="Arial"/>
          <w:sz w:val="24"/>
          <w:szCs w:val="24"/>
        </w:rPr>
        <w:t xml:space="preserve"> </w:t>
      </w:r>
      <w:r w:rsidR="0006204A">
        <w:rPr>
          <w:rFonts w:ascii="Century Gothic" w:hAnsi="Century Gothic" w:cs="Arial"/>
          <w:sz w:val="24"/>
          <w:szCs w:val="24"/>
        </w:rPr>
        <w:t xml:space="preserve">because of the </w:t>
      </w:r>
      <w:proofErr w:type="spellStart"/>
      <w:r w:rsidR="0006204A">
        <w:rPr>
          <w:rFonts w:ascii="Century Gothic" w:hAnsi="Century Gothic" w:cs="Arial"/>
          <w:sz w:val="24"/>
          <w:szCs w:val="24"/>
        </w:rPr>
        <w:t>Commision’s</w:t>
      </w:r>
      <w:proofErr w:type="spellEnd"/>
      <w:r w:rsidR="0006204A">
        <w:rPr>
          <w:rFonts w:ascii="Century Gothic" w:hAnsi="Century Gothic" w:cs="Arial"/>
          <w:sz w:val="24"/>
          <w:szCs w:val="24"/>
        </w:rPr>
        <w:t xml:space="preserve"> rulemaking efforts</w:t>
      </w:r>
      <w:r w:rsidR="003E34ED">
        <w:rPr>
          <w:rFonts w:ascii="Century Gothic" w:hAnsi="Century Gothic" w:cs="Arial"/>
          <w:sz w:val="24"/>
          <w:szCs w:val="24"/>
        </w:rPr>
        <w:t>,</w:t>
      </w:r>
      <w:r w:rsidR="0006204A">
        <w:rPr>
          <w:rFonts w:ascii="Century Gothic" w:hAnsi="Century Gothic" w:cs="Arial"/>
          <w:sz w:val="24"/>
          <w:szCs w:val="24"/>
        </w:rPr>
        <w:t xml:space="preserve"> </w:t>
      </w:r>
      <w:r>
        <w:rPr>
          <w:rFonts w:ascii="Century Gothic" w:hAnsi="Century Gothic" w:cs="Arial"/>
          <w:sz w:val="24"/>
          <w:szCs w:val="24"/>
        </w:rPr>
        <w:t>9-1-1 location is much more reliable</w:t>
      </w:r>
      <w:r w:rsidR="0006204A">
        <w:rPr>
          <w:rFonts w:ascii="Century Gothic" w:hAnsi="Century Gothic" w:cs="Arial"/>
          <w:sz w:val="24"/>
          <w:szCs w:val="24"/>
        </w:rPr>
        <w:t xml:space="preserve"> and accurate. </w:t>
      </w:r>
      <w:r w:rsidR="003738B8">
        <w:rPr>
          <w:rFonts w:ascii="Century Gothic" w:hAnsi="Century Gothic" w:cs="Arial"/>
          <w:sz w:val="24"/>
          <w:szCs w:val="24"/>
        </w:rPr>
        <w:t xml:space="preserve">These differences make it very difficult to achieve functional interoperability between 9-1-1 and 9-8-8. </w:t>
      </w:r>
      <w:r w:rsidR="0006204A">
        <w:rPr>
          <w:rFonts w:ascii="Century Gothic" w:hAnsi="Century Gothic" w:cs="Arial"/>
          <w:sz w:val="24"/>
          <w:szCs w:val="24"/>
        </w:rPr>
        <w:t xml:space="preserve">While the location </w:t>
      </w:r>
      <w:r w:rsidR="003738B8">
        <w:rPr>
          <w:rFonts w:ascii="Century Gothic" w:hAnsi="Century Gothic" w:cs="Arial"/>
          <w:sz w:val="24"/>
          <w:szCs w:val="24"/>
        </w:rPr>
        <w:t>for</w:t>
      </w:r>
      <w:r w:rsidR="0006204A">
        <w:rPr>
          <w:rFonts w:ascii="Century Gothic" w:hAnsi="Century Gothic" w:cs="Arial"/>
          <w:sz w:val="24"/>
          <w:szCs w:val="24"/>
        </w:rPr>
        <w:t xml:space="preserve"> 9-1-1 is required, the location of the 9-8-8 contact should remain an</w:t>
      </w:r>
      <w:r w:rsidR="00276518">
        <w:rPr>
          <w:rFonts w:ascii="Century Gothic" w:hAnsi="Century Gothic" w:cs="Arial"/>
          <w:sz w:val="24"/>
          <w:szCs w:val="24"/>
        </w:rPr>
        <w:t>o</w:t>
      </w:r>
      <w:r w:rsidR="0006204A">
        <w:rPr>
          <w:rFonts w:ascii="Century Gothic" w:hAnsi="Century Gothic" w:cs="Arial"/>
          <w:sz w:val="24"/>
          <w:szCs w:val="24"/>
        </w:rPr>
        <w:t>n</w:t>
      </w:r>
      <w:r w:rsidR="00276518">
        <w:rPr>
          <w:rFonts w:ascii="Century Gothic" w:hAnsi="Century Gothic" w:cs="Arial"/>
          <w:sz w:val="24"/>
          <w:szCs w:val="24"/>
        </w:rPr>
        <w:t>y</w:t>
      </w:r>
      <w:r w:rsidR="0006204A">
        <w:rPr>
          <w:rFonts w:ascii="Century Gothic" w:hAnsi="Century Gothic" w:cs="Arial"/>
          <w:sz w:val="24"/>
          <w:szCs w:val="24"/>
        </w:rPr>
        <w:t>mous unless voluntarily provided, or when mobile crisis response is needed, or when an emergency response is required.</w:t>
      </w:r>
      <w:r w:rsidR="00642868" w:rsidRPr="00642868">
        <w:rPr>
          <w:rFonts w:ascii="Century Gothic" w:hAnsi="Century Gothic" w:cs="Arial"/>
          <w:sz w:val="24"/>
          <w:szCs w:val="24"/>
        </w:rPr>
        <w:t xml:space="preserve"> </w:t>
      </w:r>
    </w:p>
    <w:p w14:paraId="6B78EDA0" w14:textId="77777777" w:rsidR="0006204A" w:rsidRDefault="0006204A" w:rsidP="0006204A">
      <w:pPr>
        <w:rPr>
          <w:rFonts w:ascii="Century Gothic" w:hAnsi="Century Gothic" w:cs="Arial"/>
          <w:sz w:val="24"/>
          <w:szCs w:val="24"/>
        </w:rPr>
      </w:pPr>
    </w:p>
    <w:p w14:paraId="3B62888C" w14:textId="017A736B" w:rsidR="00642868" w:rsidRDefault="0006204A" w:rsidP="0006204A">
      <w:pPr>
        <w:rPr>
          <w:rFonts w:ascii="Century Gothic" w:hAnsi="Century Gothic" w:cs="Arial"/>
          <w:sz w:val="24"/>
          <w:szCs w:val="24"/>
        </w:rPr>
      </w:pPr>
      <w:r>
        <w:rPr>
          <w:rFonts w:ascii="Century Gothic" w:hAnsi="Century Gothic" w:cs="Arial"/>
          <w:sz w:val="24"/>
          <w:szCs w:val="24"/>
        </w:rPr>
        <w:t>In California, and in othe</w:t>
      </w:r>
      <w:r w:rsidR="00642868">
        <w:rPr>
          <w:rFonts w:ascii="Century Gothic" w:hAnsi="Century Gothic" w:cs="Arial"/>
          <w:sz w:val="24"/>
          <w:szCs w:val="24"/>
        </w:rPr>
        <w:t>r</w:t>
      </w:r>
      <w:r>
        <w:rPr>
          <w:rFonts w:ascii="Century Gothic" w:hAnsi="Century Gothic" w:cs="Arial"/>
          <w:sz w:val="24"/>
          <w:szCs w:val="24"/>
        </w:rPr>
        <w:t xml:space="preserve"> states, the need to route the 9-8-8 </w:t>
      </w:r>
      <w:r w:rsidR="00642868">
        <w:rPr>
          <w:rFonts w:ascii="Century Gothic" w:hAnsi="Century Gothic" w:cs="Arial"/>
          <w:sz w:val="24"/>
          <w:szCs w:val="24"/>
        </w:rPr>
        <w:t>contact</w:t>
      </w:r>
      <w:r>
        <w:rPr>
          <w:rFonts w:ascii="Century Gothic" w:hAnsi="Century Gothic" w:cs="Arial"/>
          <w:sz w:val="24"/>
          <w:szCs w:val="24"/>
        </w:rPr>
        <w:t xml:space="preserve"> to the correct 9-8-8 Lifeline Crisis Center, helps ensure that services can be provided accurately, timely, and in accordance with local and state </w:t>
      </w:r>
      <w:r w:rsidR="00642868">
        <w:rPr>
          <w:rFonts w:ascii="Century Gothic" w:hAnsi="Century Gothic" w:cs="Arial"/>
          <w:sz w:val="24"/>
          <w:szCs w:val="24"/>
        </w:rPr>
        <w:t xml:space="preserve">laws. Furthermore, accurate 9-8-8 routing ensures that those in need of help </w:t>
      </w:r>
      <w:proofErr w:type="gramStart"/>
      <w:r w:rsidR="00642868">
        <w:rPr>
          <w:rFonts w:ascii="Century Gothic" w:hAnsi="Century Gothic" w:cs="Arial"/>
          <w:sz w:val="24"/>
          <w:szCs w:val="24"/>
        </w:rPr>
        <w:t>can</w:t>
      </w:r>
      <w:proofErr w:type="gramEnd"/>
      <w:r w:rsidR="00642868">
        <w:rPr>
          <w:rFonts w:ascii="Century Gothic" w:hAnsi="Century Gothic" w:cs="Arial"/>
          <w:sz w:val="24"/>
          <w:szCs w:val="24"/>
        </w:rPr>
        <w:t xml:space="preserve"> receive the proper assistance, regardless if they contacted 9-1-1, 9-8-8, or any other method. The current 9-8-8 routing rules are based on antiquated, legacy routing solutions and do not address the specific needs of thos</w:t>
      </w:r>
      <w:r w:rsidR="003738B8">
        <w:rPr>
          <w:rFonts w:ascii="Century Gothic" w:hAnsi="Century Gothic" w:cs="Arial"/>
          <w:sz w:val="24"/>
          <w:szCs w:val="24"/>
        </w:rPr>
        <w:t>e</w:t>
      </w:r>
      <w:r w:rsidR="00642868">
        <w:rPr>
          <w:rFonts w:ascii="Century Gothic" w:hAnsi="Century Gothic" w:cs="Arial"/>
          <w:sz w:val="24"/>
          <w:szCs w:val="24"/>
        </w:rPr>
        <w:t xml:space="preserve"> using the 9-8-8 system. The current routing rules introduce a single point of failure, expose the 9-8-8 system to cyber security risks, and can introduce longer wait times. Any delay in connecting the 9-8-8 contact to a trained 9-8-8 counselor puts lives at risk. </w:t>
      </w:r>
    </w:p>
    <w:p w14:paraId="5315EC0B" w14:textId="77777777" w:rsidR="00642868" w:rsidRDefault="00642868" w:rsidP="0006204A">
      <w:pPr>
        <w:rPr>
          <w:rFonts w:ascii="Century Gothic" w:hAnsi="Century Gothic" w:cs="Arial"/>
          <w:sz w:val="24"/>
          <w:szCs w:val="24"/>
        </w:rPr>
      </w:pPr>
    </w:p>
    <w:p w14:paraId="07455EA4" w14:textId="793129DE" w:rsidR="0006204A" w:rsidRDefault="00642868" w:rsidP="0006204A">
      <w:pPr>
        <w:rPr>
          <w:rFonts w:ascii="Century Gothic" w:hAnsi="Century Gothic" w:cs="Arial"/>
          <w:sz w:val="24"/>
          <w:szCs w:val="24"/>
        </w:rPr>
      </w:pPr>
      <w:r>
        <w:rPr>
          <w:rFonts w:ascii="Century Gothic" w:hAnsi="Century Gothic" w:cs="Arial"/>
          <w:sz w:val="24"/>
          <w:szCs w:val="24"/>
        </w:rPr>
        <w:t xml:space="preserve">Furthermore, the existing rules do not allow the states the authority needed to comply with state statutes, implement newer technologies, ensure interoperability between 9-8-8 and 9-1-1, and ensure  access and functional needs can be accommodated. </w:t>
      </w:r>
    </w:p>
    <w:p w14:paraId="04D292D1" w14:textId="77777777" w:rsidR="00284C7B" w:rsidRDefault="00284C7B" w:rsidP="0043261C">
      <w:pPr>
        <w:rPr>
          <w:rFonts w:ascii="Century Gothic" w:hAnsi="Century Gothic" w:cs="Arial"/>
          <w:sz w:val="24"/>
          <w:szCs w:val="24"/>
        </w:rPr>
      </w:pPr>
    </w:p>
    <w:p w14:paraId="6E2F6E24" w14:textId="6E2030BE" w:rsidR="0043261C" w:rsidRDefault="00284C7B" w:rsidP="0043261C">
      <w:pPr>
        <w:rPr>
          <w:rFonts w:ascii="Century Gothic" w:hAnsi="Century Gothic" w:cs="Arial"/>
          <w:sz w:val="24"/>
          <w:szCs w:val="24"/>
        </w:rPr>
      </w:pPr>
      <w:r>
        <w:rPr>
          <w:rFonts w:ascii="Century Gothic" w:hAnsi="Century Gothic" w:cs="Arial"/>
          <w:sz w:val="24"/>
          <w:szCs w:val="24"/>
        </w:rPr>
        <w:t>The Commission</w:t>
      </w:r>
      <w:r w:rsidR="00F3075A">
        <w:rPr>
          <w:rFonts w:ascii="Century Gothic" w:hAnsi="Century Gothic" w:cs="Arial"/>
          <w:sz w:val="24"/>
          <w:szCs w:val="24"/>
        </w:rPr>
        <w:t>’</w:t>
      </w:r>
      <w:r>
        <w:rPr>
          <w:rFonts w:ascii="Century Gothic" w:hAnsi="Century Gothic" w:cs="Arial"/>
          <w:sz w:val="24"/>
          <w:szCs w:val="24"/>
        </w:rPr>
        <w:t>s</w:t>
      </w:r>
      <w:r w:rsidR="00F3075A">
        <w:rPr>
          <w:rFonts w:ascii="Century Gothic" w:hAnsi="Century Gothic" w:cs="Arial"/>
          <w:sz w:val="24"/>
          <w:szCs w:val="24"/>
        </w:rPr>
        <w:t xml:space="preserve"> </w:t>
      </w:r>
      <w:r w:rsidR="00F3075A" w:rsidRPr="00F3075A">
        <w:rPr>
          <w:rFonts w:ascii="Century Gothic" w:hAnsi="Century Gothic" w:cs="Arial"/>
          <w:sz w:val="24"/>
          <w:szCs w:val="24"/>
        </w:rPr>
        <w:t>9</w:t>
      </w:r>
      <w:r w:rsidR="00864F1C">
        <w:rPr>
          <w:rFonts w:ascii="Century Gothic" w:hAnsi="Century Gothic" w:cs="Arial"/>
          <w:sz w:val="24"/>
          <w:szCs w:val="24"/>
        </w:rPr>
        <w:t>-</w:t>
      </w:r>
      <w:r w:rsidR="00F3075A" w:rsidRPr="00F3075A">
        <w:rPr>
          <w:rFonts w:ascii="Century Gothic" w:hAnsi="Century Gothic" w:cs="Arial"/>
          <w:sz w:val="24"/>
          <w:szCs w:val="24"/>
        </w:rPr>
        <w:t>8</w:t>
      </w:r>
      <w:r w:rsidR="00864F1C">
        <w:rPr>
          <w:rFonts w:ascii="Century Gothic" w:hAnsi="Century Gothic" w:cs="Arial"/>
          <w:sz w:val="24"/>
          <w:szCs w:val="24"/>
        </w:rPr>
        <w:t>-</w:t>
      </w:r>
      <w:r w:rsidR="00F3075A" w:rsidRPr="00F3075A">
        <w:rPr>
          <w:rFonts w:ascii="Century Gothic" w:hAnsi="Century Gothic" w:cs="Arial"/>
          <w:sz w:val="24"/>
          <w:szCs w:val="24"/>
        </w:rPr>
        <w:t>8 Geolocation Report</w:t>
      </w:r>
      <w:r w:rsidR="00642868">
        <w:rPr>
          <w:rFonts w:ascii="Century Gothic" w:hAnsi="Century Gothic" w:cs="Arial"/>
          <w:sz w:val="24"/>
          <w:szCs w:val="24"/>
        </w:rPr>
        <w:t xml:space="preserve"> and </w:t>
      </w:r>
      <w:r w:rsidR="00F3075A">
        <w:rPr>
          <w:rFonts w:ascii="Century Gothic" w:hAnsi="Century Gothic" w:cs="Arial"/>
          <w:sz w:val="24"/>
          <w:szCs w:val="24"/>
        </w:rPr>
        <w:t>recent letters to the w</w:t>
      </w:r>
      <w:r w:rsidR="00F3075A" w:rsidRPr="00F3075A">
        <w:rPr>
          <w:rFonts w:ascii="Century Gothic" w:hAnsi="Century Gothic" w:cs="Arial"/>
          <w:sz w:val="24"/>
          <w:szCs w:val="24"/>
        </w:rPr>
        <w:t xml:space="preserve">ireless </w:t>
      </w:r>
      <w:r w:rsidR="00F3075A">
        <w:rPr>
          <w:rFonts w:ascii="Century Gothic" w:hAnsi="Century Gothic" w:cs="Arial"/>
          <w:sz w:val="24"/>
          <w:szCs w:val="24"/>
        </w:rPr>
        <w:t>i</w:t>
      </w:r>
      <w:r w:rsidR="00F3075A" w:rsidRPr="00F3075A">
        <w:rPr>
          <w:rFonts w:ascii="Century Gothic" w:hAnsi="Century Gothic" w:cs="Arial"/>
          <w:sz w:val="24"/>
          <w:szCs w:val="24"/>
        </w:rPr>
        <w:t xml:space="preserve">ndustry to </w:t>
      </w:r>
      <w:r w:rsidR="00F3075A">
        <w:rPr>
          <w:rFonts w:ascii="Century Gothic" w:hAnsi="Century Gothic" w:cs="Arial"/>
          <w:sz w:val="24"/>
          <w:szCs w:val="24"/>
        </w:rPr>
        <w:t>e</w:t>
      </w:r>
      <w:r w:rsidR="00F3075A" w:rsidRPr="00F3075A">
        <w:rPr>
          <w:rFonts w:ascii="Century Gothic" w:hAnsi="Century Gothic" w:cs="Arial"/>
          <w:sz w:val="24"/>
          <w:szCs w:val="24"/>
        </w:rPr>
        <w:t>xplore 9</w:t>
      </w:r>
      <w:r w:rsidR="00904A99">
        <w:rPr>
          <w:rFonts w:ascii="Century Gothic" w:hAnsi="Century Gothic" w:cs="Arial"/>
          <w:sz w:val="24"/>
          <w:szCs w:val="24"/>
        </w:rPr>
        <w:t>-</w:t>
      </w:r>
      <w:r w:rsidR="00F3075A" w:rsidRPr="00F3075A">
        <w:rPr>
          <w:rFonts w:ascii="Century Gothic" w:hAnsi="Century Gothic" w:cs="Arial"/>
          <w:sz w:val="24"/>
          <w:szCs w:val="24"/>
        </w:rPr>
        <w:t>8</w:t>
      </w:r>
      <w:r w:rsidR="00904A99">
        <w:rPr>
          <w:rFonts w:ascii="Century Gothic" w:hAnsi="Century Gothic" w:cs="Arial"/>
          <w:sz w:val="24"/>
          <w:szCs w:val="24"/>
        </w:rPr>
        <w:t>-</w:t>
      </w:r>
      <w:r w:rsidR="00F3075A" w:rsidRPr="00F3075A">
        <w:rPr>
          <w:rFonts w:ascii="Century Gothic" w:hAnsi="Century Gothic" w:cs="Arial"/>
          <w:sz w:val="24"/>
          <w:szCs w:val="24"/>
        </w:rPr>
        <w:t xml:space="preserve">8 </w:t>
      </w:r>
      <w:r w:rsidR="00F3075A">
        <w:rPr>
          <w:rFonts w:ascii="Century Gothic" w:hAnsi="Century Gothic" w:cs="Arial"/>
          <w:sz w:val="24"/>
          <w:szCs w:val="24"/>
        </w:rPr>
        <w:t>r</w:t>
      </w:r>
      <w:r w:rsidR="00F3075A" w:rsidRPr="00F3075A">
        <w:rPr>
          <w:rFonts w:ascii="Century Gothic" w:hAnsi="Century Gothic" w:cs="Arial"/>
          <w:sz w:val="24"/>
          <w:szCs w:val="24"/>
        </w:rPr>
        <w:t xml:space="preserve">outing </w:t>
      </w:r>
      <w:r w:rsidR="00F3075A">
        <w:rPr>
          <w:rFonts w:ascii="Century Gothic" w:hAnsi="Century Gothic" w:cs="Arial"/>
          <w:sz w:val="24"/>
          <w:szCs w:val="24"/>
        </w:rPr>
        <w:t>s</w:t>
      </w:r>
      <w:r w:rsidR="00F3075A" w:rsidRPr="00F3075A">
        <w:rPr>
          <w:rFonts w:ascii="Century Gothic" w:hAnsi="Century Gothic" w:cs="Arial"/>
          <w:sz w:val="24"/>
          <w:szCs w:val="24"/>
        </w:rPr>
        <w:t>olutions</w:t>
      </w:r>
      <w:r w:rsidR="00FF5DAB" w:rsidRPr="00F3075A">
        <w:rPr>
          <w:rFonts w:ascii="Century Gothic" w:hAnsi="Century Gothic" w:cs="Arial"/>
          <w:sz w:val="24"/>
          <w:szCs w:val="24"/>
          <w:vertAlign w:val="superscript"/>
        </w:rPr>
        <w:footnoteReference w:id="3"/>
      </w:r>
      <w:r w:rsidR="00FF5DAB">
        <w:rPr>
          <w:rFonts w:ascii="Century Gothic" w:hAnsi="Century Gothic" w:cs="Arial"/>
          <w:sz w:val="24"/>
          <w:szCs w:val="24"/>
        </w:rPr>
        <w:t xml:space="preserve"> </w:t>
      </w:r>
      <w:r w:rsidR="00F3075A">
        <w:rPr>
          <w:rFonts w:ascii="Century Gothic" w:hAnsi="Century Gothic" w:cs="Arial"/>
          <w:sz w:val="24"/>
          <w:szCs w:val="24"/>
        </w:rPr>
        <w:t>indicate the Commission’s 9</w:t>
      </w:r>
      <w:r w:rsidR="00904A99">
        <w:rPr>
          <w:rFonts w:ascii="Century Gothic" w:hAnsi="Century Gothic" w:cs="Arial"/>
          <w:sz w:val="24"/>
          <w:szCs w:val="24"/>
        </w:rPr>
        <w:t>-</w:t>
      </w:r>
      <w:r w:rsidR="00F3075A">
        <w:rPr>
          <w:rFonts w:ascii="Century Gothic" w:hAnsi="Century Gothic" w:cs="Arial"/>
          <w:sz w:val="24"/>
          <w:szCs w:val="24"/>
        </w:rPr>
        <w:t>8</w:t>
      </w:r>
      <w:r w:rsidR="00904A99">
        <w:rPr>
          <w:rFonts w:ascii="Century Gothic" w:hAnsi="Century Gothic" w:cs="Arial"/>
          <w:sz w:val="24"/>
          <w:szCs w:val="24"/>
        </w:rPr>
        <w:t>-</w:t>
      </w:r>
      <w:r w:rsidR="00F3075A">
        <w:rPr>
          <w:rFonts w:ascii="Century Gothic" w:hAnsi="Century Gothic" w:cs="Arial"/>
          <w:sz w:val="24"/>
          <w:szCs w:val="24"/>
        </w:rPr>
        <w:t xml:space="preserve">8 </w:t>
      </w:r>
      <w:proofErr w:type="spellStart"/>
      <w:r w:rsidR="00F3075A">
        <w:rPr>
          <w:rFonts w:ascii="Century Gothic" w:hAnsi="Century Gothic" w:cs="Arial"/>
          <w:sz w:val="24"/>
          <w:szCs w:val="24"/>
        </w:rPr>
        <w:t>georouting</w:t>
      </w:r>
      <w:proofErr w:type="spellEnd"/>
      <w:r w:rsidR="00642868">
        <w:rPr>
          <w:rFonts w:ascii="Century Gothic" w:hAnsi="Century Gothic" w:cs="Arial"/>
          <w:sz w:val="24"/>
          <w:szCs w:val="24"/>
        </w:rPr>
        <w:t xml:space="preserve"> commitment</w:t>
      </w:r>
      <w:r w:rsidR="00F3075A">
        <w:rPr>
          <w:rFonts w:ascii="Century Gothic" w:hAnsi="Century Gothic" w:cs="Arial"/>
          <w:sz w:val="24"/>
          <w:szCs w:val="24"/>
        </w:rPr>
        <w:t xml:space="preserve">. </w:t>
      </w:r>
      <w:r w:rsidR="00980FDC">
        <w:rPr>
          <w:rFonts w:ascii="Century Gothic" w:hAnsi="Century Gothic" w:cs="Arial"/>
          <w:sz w:val="24"/>
          <w:szCs w:val="24"/>
        </w:rPr>
        <w:t>While the California 9-8-8 Technical Advisory Board appreciates the Commission’s commitment, t</w:t>
      </w:r>
      <w:r w:rsidR="00864F1C">
        <w:rPr>
          <w:rFonts w:ascii="Century Gothic" w:hAnsi="Century Gothic" w:cs="Arial"/>
          <w:sz w:val="24"/>
          <w:szCs w:val="24"/>
        </w:rPr>
        <w:t xml:space="preserve">he California 9-8-8 Technical Advisory Board is petitioning the Commission </w:t>
      </w:r>
      <w:r w:rsidR="00980FDC">
        <w:rPr>
          <w:rFonts w:ascii="Century Gothic" w:hAnsi="Century Gothic" w:cs="Arial"/>
          <w:sz w:val="24"/>
          <w:szCs w:val="24"/>
        </w:rPr>
        <w:t xml:space="preserve">for an expedited proceeding or an expedited declaratory ruling </w:t>
      </w:r>
      <w:r w:rsidR="00E05E03">
        <w:rPr>
          <w:rFonts w:ascii="Century Gothic" w:hAnsi="Century Gothic" w:cs="Arial"/>
          <w:sz w:val="24"/>
          <w:szCs w:val="24"/>
        </w:rPr>
        <w:t xml:space="preserve">to improve the accuracy and </w:t>
      </w:r>
      <w:proofErr w:type="spellStart"/>
      <w:r w:rsidR="00E05E03">
        <w:rPr>
          <w:rFonts w:ascii="Century Gothic" w:hAnsi="Century Gothic" w:cs="Arial"/>
          <w:sz w:val="24"/>
          <w:szCs w:val="24"/>
        </w:rPr>
        <w:t>timlineness</w:t>
      </w:r>
      <w:proofErr w:type="spellEnd"/>
      <w:r w:rsidR="00E05E03">
        <w:rPr>
          <w:rFonts w:ascii="Century Gothic" w:hAnsi="Century Gothic" w:cs="Arial"/>
          <w:sz w:val="24"/>
          <w:szCs w:val="24"/>
        </w:rPr>
        <w:t xml:space="preserve"> of</w:t>
      </w:r>
      <w:r w:rsidR="00336C9D">
        <w:rPr>
          <w:rFonts w:ascii="Century Gothic" w:hAnsi="Century Gothic" w:cs="Arial"/>
          <w:sz w:val="24"/>
          <w:szCs w:val="24"/>
        </w:rPr>
        <w:t xml:space="preserve"> 9-8-8 routing</w:t>
      </w:r>
      <w:r w:rsidR="00E05E03">
        <w:rPr>
          <w:rFonts w:ascii="Century Gothic" w:hAnsi="Century Gothic" w:cs="Arial"/>
          <w:sz w:val="24"/>
          <w:szCs w:val="24"/>
        </w:rPr>
        <w:t xml:space="preserve"> for all 9-8-8 contacts, to include calls, texts, and chats</w:t>
      </w:r>
      <w:r w:rsidR="00534499">
        <w:rPr>
          <w:rFonts w:ascii="Century Gothic" w:hAnsi="Century Gothic" w:cs="Arial"/>
          <w:sz w:val="24"/>
          <w:szCs w:val="24"/>
        </w:rPr>
        <w:t>, while preserving the anon</w:t>
      </w:r>
      <w:r w:rsidR="00276518">
        <w:rPr>
          <w:rFonts w:ascii="Century Gothic" w:hAnsi="Century Gothic" w:cs="Arial"/>
          <w:sz w:val="24"/>
          <w:szCs w:val="24"/>
        </w:rPr>
        <w:t>y</w:t>
      </w:r>
      <w:r w:rsidR="00534499">
        <w:rPr>
          <w:rFonts w:ascii="Century Gothic" w:hAnsi="Century Gothic" w:cs="Arial"/>
          <w:sz w:val="24"/>
          <w:szCs w:val="24"/>
        </w:rPr>
        <w:t>mity of the 9-8-8 contact</w:t>
      </w:r>
      <w:r w:rsidR="00336C9D">
        <w:rPr>
          <w:rFonts w:ascii="Century Gothic" w:hAnsi="Century Gothic" w:cs="Arial"/>
          <w:sz w:val="24"/>
          <w:szCs w:val="24"/>
        </w:rPr>
        <w:t xml:space="preserve">. </w:t>
      </w:r>
    </w:p>
    <w:p w14:paraId="12E5C71C" w14:textId="74FC6A70" w:rsidR="00B86856" w:rsidRDefault="00B86856" w:rsidP="0043261C">
      <w:pPr>
        <w:rPr>
          <w:rFonts w:ascii="Century Gothic" w:hAnsi="Century Gothic" w:cs="Arial"/>
          <w:sz w:val="24"/>
          <w:szCs w:val="24"/>
        </w:rPr>
      </w:pPr>
    </w:p>
    <w:p w14:paraId="63874118" w14:textId="29EC3DFB" w:rsidR="0043261C" w:rsidRPr="002168E4" w:rsidRDefault="00FF5DAB" w:rsidP="0043261C">
      <w:pPr>
        <w:rPr>
          <w:rFonts w:ascii="Century Gothic" w:hAnsi="Century Gothic" w:cs="Arial"/>
          <w:sz w:val="24"/>
          <w:szCs w:val="24"/>
        </w:rPr>
      </w:pPr>
      <w:r>
        <w:rPr>
          <w:rFonts w:ascii="Century Gothic" w:hAnsi="Century Gothic" w:cs="Arial"/>
          <w:sz w:val="24"/>
          <w:szCs w:val="24"/>
        </w:rPr>
        <w:t xml:space="preserve">When a person contacts 9-8-8, it is important </w:t>
      </w:r>
      <w:r w:rsidR="00534499">
        <w:rPr>
          <w:rFonts w:ascii="Century Gothic" w:hAnsi="Century Gothic" w:cs="Arial"/>
          <w:sz w:val="24"/>
          <w:szCs w:val="24"/>
        </w:rPr>
        <w:t xml:space="preserve">to </w:t>
      </w:r>
      <w:r w:rsidR="003738B8">
        <w:rPr>
          <w:rFonts w:ascii="Century Gothic" w:hAnsi="Century Gothic" w:cs="Arial"/>
          <w:sz w:val="24"/>
          <w:szCs w:val="24"/>
        </w:rPr>
        <w:t xml:space="preserve">correctly </w:t>
      </w:r>
      <w:r>
        <w:rPr>
          <w:rFonts w:ascii="Century Gothic" w:hAnsi="Century Gothic" w:cs="Arial"/>
          <w:sz w:val="24"/>
          <w:szCs w:val="24"/>
        </w:rPr>
        <w:t>route the call</w:t>
      </w:r>
      <w:r w:rsidR="00642868">
        <w:rPr>
          <w:rFonts w:ascii="Century Gothic" w:hAnsi="Century Gothic" w:cs="Arial"/>
          <w:sz w:val="24"/>
          <w:szCs w:val="24"/>
        </w:rPr>
        <w:t xml:space="preserve">. </w:t>
      </w:r>
      <w:r w:rsidR="003738B8">
        <w:rPr>
          <w:rFonts w:ascii="Century Gothic" w:hAnsi="Century Gothic" w:cs="Arial"/>
          <w:sz w:val="24"/>
          <w:szCs w:val="24"/>
        </w:rPr>
        <w:t xml:space="preserve">California’s </w:t>
      </w:r>
      <w:r w:rsidR="00534499">
        <w:rPr>
          <w:rFonts w:ascii="Century Gothic" w:hAnsi="Century Gothic" w:cs="Arial"/>
          <w:sz w:val="24"/>
          <w:szCs w:val="24"/>
        </w:rPr>
        <w:t xml:space="preserve">9-8-8 centers have invested the resources using state and local funding to </w:t>
      </w:r>
      <w:r w:rsidR="00642868">
        <w:rPr>
          <w:rFonts w:ascii="Century Gothic" w:hAnsi="Century Gothic" w:cs="Arial"/>
          <w:sz w:val="24"/>
          <w:szCs w:val="24"/>
        </w:rPr>
        <w:t xml:space="preserve">ensure that they can </w:t>
      </w:r>
      <w:r w:rsidR="00534499">
        <w:rPr>
          <w:rFonts w:ascii="Century Gothic" w:hAnsi="Century Gothic" w:cs="Arial"/>
          <w:sz w:val="24"/>
          <w:szCs w:val="24"/>
        </w:rPr>
        <w:t>provide the help needed for each 9-8-8 contact. When the 9-8-8 call cannot be properly routed, l</w:t>
      </w:r>
      <w:r w:rsidR="00E05E03">
        <w:rPr>
          <w:rFonts w:ascii="Century Gothic" w:hAnsi="Century Gothic" w:cs="Arial"/>
          <w:sz w:val="24"/>
          <w:szCs w:val="24"/>
        </w:rPr>
        <w:t xml:space="preserve">ives are </w:t>
      </w:r>
      <w:r>
        <w:rPr>
          <w:rFonts w:ascii="Century Gothic" w:hAnsi="Century Gothic" w:cs="Arial"/>
          <w:sz w:val="24"/>
          <w:szCs w:val="24"/>
        </w:rPr>
        <w:t>at risk</w:t>
      </w:r>
      <w:r w:rsidR="00534499">
        <w:rPr>
          <w:rFonts w:ascii="Century Gothic" w:hAnsi="Century Gothic" w:cs="Arial"/>
          <w:sz w:val="24"/>
          <w:szCs w:val="24"/>
        </w:rPr>
        <w:t xml:space="preserve"> and desperately needed help is delayed.</w:t>
      </w:r>
      <w:r w:rsidR="00642868">
        <w:rPr>
          <w:rFonts w:ascii="Century Gothic" w:hAnsi="Century Gothic" w:cs="Arial"/>
          <w:sz w:val="24"/>
          <w:szCs w:val="24"/>
        </w:rPr>
        <w:t xml:space="preserve"> </w:t>
      </w:r>
      <w:r w:rsidR="00980FDC" w:rsidRPr="0006204A">
        <w:rPr>
          <w:rFonts w:ascii="Century Gothic" w:hAnsi="Century Gothic" w:cs="Arial"/>
          <w:sz w:val="24"/>
          <w:szCs w:val="24"/>
        </w:rPr>
        <w:t>For those that choose, states must be able to develop and implement any 9</w:t>
      </w:r>
      <w:r w:rsidR="00276518">
        <w:rPr>
          <w:rFonts w:ascii="Century Gothic" w:hAnsi="Century Gothic" w:cs="Arial"/>
          <w:sz w:val="24"/>
          <w:szCs w:val="24"/>
        </w:rPr>
        <w:t>-</w:t>
      </w:r>
      <w:r w:rsidR="00980FDC" w:rsidRPr="0006204A">
        <w:rPr>
          <w:rFonts w:ascii="Century Gothic" w:hAnsi="Century Gothic" w:cs="Arial"/>
          <w:sz w:val="24"/>
          <w:szCs w:val="24"/>
        </w:rPr>
        <w:t>8</w:t>
      </w:r>
      <w:r w:rsidR="00276518">
        <w:rPr>
          <w:rFonts w:ascii="Century Gothic" w:hAnsi="Century Gothic" w:cs="Arial"/>
          <w:sz w:val="24"/>
          <w:szCs w:val="24"/>
        </w:rPr>
        <w:t>-</w:t>
      </w:r>
      <w:r w:rsidR="00980FDC" w:rsidRPr="0006204A">
        <w:rPr>
          <w:rFonts w:ascii="Century Gothic" w:hAnsi="Century Gothic" w:cs="Arial"/>
          <w:sz w:val="24"/>
          <w:szCs w:val="24"/>
        </w:rPr>
        <w:t xml:space="preserve">8 technological solutions deemed necessary to comply with applicable state legislation or requirements while integrating with </w:t>
      </w:r>
      <w:r w:rsidR="00980FDC" w:rsidRPr="0006204A">
        <w:rPr>
          <w:rFonts w:ascii="Century Gothic" w:hAnsi="Century Gothic" w:cs="Arial"/>
          <w:sz w:val="24"/>
          <w:szCs w:val="24"/>
        </w:rPr>
        <w:lastRenderedPageBreak/>
        <w:t>the nationwide platform</w:t>
      </w:r>
      <w:r w:rsidR="00980FDC">
        <w:rPr>
          <w:rFonts w:ascii="Century Gothic" w:hAnsi="Century Gothic" w:cs="Arial"/>
          <w:sz w:val="24"/>
          <w:szCs w:val="24"/>
        </w:rPr>
        <w:t xml:space="preserve">. </w:t>
      </w:r>
      <w:r w:rsidR="00642868">
        <w:rPr>
          <w:rFonts w:ascii="Century Gothic" w:hAnsi="Century Gothic" w:cs="Arial"/>
          <w:sz w:val="24"/>
          <w:szCs w:val="24"/>
        </w:rPr>
        <w:t xml:space="preserve">Simply waiting for </w:t>
      </w:r>
      <w:r w:rsidR="009F3553">
        <w:rPr>
          <w:rFonts w:ascii="Century Gothic" w:hAnsi="Century Gothic" w:cs="Arial"/>
          <w:sz w:val="24"/>
          <w:szCs w:val="24"/>
        </w:rPr>
        <w:t>a voluntary industry decision</w:t>
      </w:r>
      <w:r w:rsidR="00980FDC">
        <w:rPr>
          <w:rFonts w:ascii="Century Gothic" w:hAnsi="Century Gothic" w:cs="Arial"/>
          <w:sz w:val="24"/>
          <w:szCs w:val="24"/>
        </w:rPr>
        <w:t xml:space="preserve"> to improve 9-8-8 routing is not the solution. </w:t>
      </w:r>
      <w:r w:rsidR="00232595">
        <w:rPr>
          <w:rFonts w:ascii="Century Gothic" w:hAnsi="Century Gothic" w:cs="Arial"/>
          <w:sz w:val="24"/>
          <w:szCs w:val="24"/>
        </w:rPr>
        <w:t>The 9-8-8 Technical Advisory Board</w:t>
      </w:r>
      <w:r w:rsidR="0043261C" w:rsidRPr="002168E4">
        <w:rPr>
          <w:rFonts w:ascii="Century Gothic" w:hAnsi="Century Gothic" w:cs="Arial"/>
          <w:sz w:val="24"/>
          <w:szCs w:val="24"/>
        </w:rPr>
        <w:t xml:space="preserve"> appreciates your consideration and will provide further comment on the matter in the appropriate forum. </w:t>
      </w:r>
    </w:p>
    <w:p w14:paraId="56D90FEE" w14:textId="77777777" w:rsidR="0043261C" w:rsidRPr="002168E4" w:rsidRDefault="0043261C" w:rsidP="0043261C">
      <w:pPr>
        <w:rPr>
          <w:rFonts w:ascii="Century Gothic" w:hAnsi="Century Gothic" w:cs="Arial"/>
          <w:sz w:val="24"/>
          <w:szCs w:val="24"/>
        </w:rPr>
      </w:pPr>
    </w:p>
    <w:p w14:paraId="604511F9" w14:textId="77777777" w:rsidR="0043261C" w:rsidRPr="002168E4" w:rsidRDefault="0043261C" w:rsidP="0043261C">
      <w:pPr>
        <w:rPr>
          <w:rFonts w:ascii="Century Gothic" w:hAnsi="Century Gothic"/>
          <w:sz w:val="24"/>
          <w:szCs w:val="24"/>
        </w:rPr>
      </w:pPr>
      <w:r w:rsidRPr="002168E4">
        <w:rPr>
          <w:rFonts w:ascii="Century Gothic" w:hAnsi="Century Gothic" w:cs="Arial"/>
          <w:sz w:val="24"/>
          <w:szCs w:val="24"/>
        </w:rPr>
        <w:t>Sincerely,</w:t>
      </w:r>
    </w:p>
    <w:p w14:paraId="54CF689B" w14:textId="77777777" w:rsidR="0043261C" w:rsidRPr="002168E4" w:rsidRDefault="0043261C" w:rsidP="0043261C">
      <w:pPr>
        <w:rPr>
          <w:rFonts w:ascii="Century Gothic" w:hAnsi="Century Gothic"/>
          <w:sz w:val="24"/>
          <w:szCs w:val="24"/>
        </w:rPr>
      </w:pPr>
    </w:p>
    <w:p w14:paraId="34CE38D7" w14:textId="3C256198" w:rsidR="0043261C" w:rsidRPr="002168E4" w:rsidRDefault="0043261C" w:rsidP="0043261C">
      <w:pPr>
        <w:spacing w:after="240"/>
        <w:rPr>
          <w:rFonts w:ascii="Century Gothic" w:hAnsi="Century Gothic" w:cs="Arial"/>
          <w:sz w:val="24"/>
          <w:szCs w:val="24"/>
        </w:rPr>
      </w:pPr>
    </w:p>
    <w:p w14:paraId="1F50C04B" w14:textId="77777777" w:rsidR="0043261C" w:rsidRPr="002168E4" w:rsidRDefault="0043261C" w:rsidP="0043261C">
      <w:pPr>
        <w:rPr>
          <w:rFonts w:ascii="Century Gothic" w:hAnsi="Century Gothic" w:cs="Arial"/>
          <w:sz w:val="24"/>
          <w:szCs w:val="24"/>
        </w:rPr>
      </w:pPr>
      <w:r w:rsidRPr="002168E4">
        <w:rPr>
          <w:rFonts w:ascii="Century Gothic" w:hAnsi="Century Gothic" w:cs="Arial"/>
          <w:sz w:val="24"/>
          <w:szCs w:val="24"/>
        </w:rPr>
        <w:t>BUDGE CURRIER</w:t>
      </w:r>
    </w:p>
    <w:p w14:paraId="2C31E36D" w14:textId="70331897" w:rsidR="00504058" w:rsidRDefault="003542B8" w:rsidP="00ED6C41">
      <w:pPr>
        <w:rPr>
          <w:rFonts w:ascii="Century Gothic" w:hAnsi="Century Gothic" w:cs="Arial"/>
          <w:sz w:val="24"/>
          <w:szCs w:val="24"/>
        </w:rPr>
      </w:pPr>
      <w:r>
        <w:rPr>
          <w:rFonts w:ascii="Century Gothic" w:hAnsi="Century Gothic" w:cs="Arial"/>
          <w:sz w:val="24"/>
          <w:szCs w:val="24"/>
        </w:rPr>
        <w:t>Chair, State of California 9-8-8 Technical Advisory Board</w:t>
      </w:r>
    </w:p>
    <w:p w14:paraId="38031929" w14:textId="69E900B3" w:rsidR="00C639C3" w:rsidRDefault="00C639C3" w:rsidP="00ED6C41">
      <w:pPr>
        <w:rPr>
          <w:rFonts w:ascii="Century Gothic" w:hAnsi="Century Gothic" w:cs="Arial"/>
          <w:sz w:val="24"/>
          <w:szCs w:val="24"/>
        </w:rPr>
      </w:pPr>
    </w:p>
    <w:p w14:paraId="11755B4D" w14:textId="06657910" w:rsidR="00C639C3" w:rsidRDefault="00C639C3" w:rsidP="00C639C3">
      <w:pPr>
        <w:rPr>
          <w:rFonts w:ascii="Century Gothic" w:hAnsi="Century Gothic" w:cs="Arial"/>
          <w:sz w:val="24"/>
          <w:szCs w:val="24"/>
        </w:rPr>
      </w:pPr>
      <w:r>
        <w:rPr>
          <w:rFonts w:ascii="Century Gothic" w:hAnsi="Century Gothic" w:cs="Arial"/>
          <w:sz w:val="24"/>
          <w:szCs w:val="24"/>
        </w:rPr>
        <w:t xml:space="preserve">CC: </w:t>
      </w:r>
      <w:r>
        <w:rPr>
          <w:rFonts w:ascii="Century Gothic" w:hAnsi="Century Gothic" w:cs="Arial"/>
          <w:sz w:val="24"/>
          <w:szCs w:val="24"/>
        </w:rPr>
        <w:tab/>
      </w:r>
      <w:r w:rsidRPr="002168E4">
        <w:rPr>
          <w:rFonts w:ascii="Century Gothic" w:hAnsi="Century Gothic" w:cs="Arial"/>
          <w:sz w:val="24"/>
          <w:szCs w:val="24"/>
        </w:rPr>
        <w:t>Ms. Marlene H. Dortch</w:t>
      </w:r>
    </w:p>
    <w:p w14:paraId="1AC105A3" w14:textId="54F074A6" w:rsidR="00C639C3" w:rsidRPr="002168E4" w:rsidRDefault="00C639C3" w:rsidP="00C639C3">
      <w:pPr>
        <w:ind w:firstLine="720"/>
        <w:rPr>
          <w:rFonts w:ascii="Century Gothic" w:hAnsi="Century Gothic" w:cs="Arial"/>
          <w:sz w:val="24"/>
          <w:szCs w:val="24"/>
        </w:rPr>
      </w:pPr>
      <w:r w:rsidRPr="002168E4">
        <w:rPr>
          <w:rFonts w:ascii="Century Gothic" w:hAnsi="Century Gothic" w:cs="Arial"/>
          <w:sz w:val="24"/>
          <w:szCs w:val="24"/>
        </w:rPr>
        <w:t>Secretary</w:t>
      </w:r>
      <w:r>
        <w:rPr>
          <w:rFonts w:ascii="Century Gothic" w:hAnsi="Century Gothic" w:cs="Arial"/>
          <w:sz w:val="24"/>
          <w:szCs w:val="24"/>
        </w:rPr>
        <w:t xml:space="preserve">, </w:t>
      </w:r>
      <w:r w:rsidRPr="002168E4">
        <w:rPr>
          <w:rFonts w:ascii="Century Gothic" w:hAnsi="Century Gothic" w:cs="Arial"/>
          <w:sz w:val="24"/>
          <w:szCs w:val="24"/>
        </w:rPr>
        <w:t xml:space="preserve">Federal Communications Commission  </w:t>
      </w:r>
    </w:p>
    <w:p w14:paraId="2ACCC5D2" w14:textId="7A020CBD" w:rsidR="00C639C3" w:rsidRPr="004E7B96" w:rsidRDefault="00C639C3" w:rsidP="00ED6C41">
      <w:pPr>
        <w:rPr>
          <w:rFonts w:ascii="Century Gothic" w:hAnsi="Century Gothic" w:cs="Arial"/>
          <w:sz w:val="24"/>
          <w:szCs w:val="24"/>
        </w:rPr>
      </w:pPr>
    </w:p>
    <w:sectPr w:rsidR="00C639C3" w:rsidRPr="004E7B96" w:rsidSect="00EA7E3E">
      <w:headerReference w:type="even" r:id="rId11"/>
      <w:headerReference w:type="default" r:id="rId12"/>
      <w:headerReference w:type="first" r:id="rId13"/>
      <w:footerReference w:type="first" r:id="rId14"/>
      <w:pgSz w:w="12240" w:h="15840" w:code="1"/>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1ADB" w14:textId="77777777" w:rsidR="00115A08" w:rsidRDefault="00115A08">
      <w:r>
        <w:separator/>
      </w:r>
    </w:p>
  </w:endnote>
  <w:endnote w:type="continuationSeparator" w:id="0">
    <w:p w14:paraId="13570E85" w14:textId="77777777" w:rsidR="00115A08" w:rsidRDefault="0011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E26E" w14:textId="77777777" w:rsidR="00504058" w:rsidRPr="004C3B28" w:rsidRDefault="00504058" w:rsidP="00504058">
    <w:pPr>
      <w:pStyle w:val="Header"/>
      <w:tabs>
        <w:tab w:val="right" w:pos="9340"/>
      </w:tabs>
      <w:jc w:val="center"/>
      <w:rPr>
        <w:rFonts w:ascii="Century Gothic" w:hAnsi="Century Gothic" w:cs="Arial"/>
        <w:smallCaps/>
      </w:rPr>
    </w:pPr>
    <w:r w:rsidRPr="004C3B28">
      <w:rPr>
        <w:rFonts w:ascii="Century Gothic" w:hAnsi="Century Gothic" w:cs="Arial"/>
        <w:noProof/>
      </w:rPr>
      <w:drawing>
        <wp:anchor distT="152400" distB="152400" distL="152400" distR="152400" simplePos="0" relativeHeight="251657216" behindDoc="1" locked="0" layoutInCell="1" allowOverlap="1" wp14:anchorId="21E84964" wp14:editId="2F49D63D">
          <wp:simplePos x="0" y="0"/>
          <wp:positionH relativeFrom="margin">
            <wp:posOffset>-9525</wp:posOffset>
          </wp:positionH>
          <wp:positionV relativeFrom="line">
            <wp:posOffset>-12700</wp:posOffset>
          </wp:positionV>
          <wp:extent cx="998855" cy="433705"/>
          <wp:effectExtent l="0" t="0" r="0" b="4445"/>
          <wp:wrapNone/>
          <wp:docPr id="20"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fficeArt object">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855" cy="43370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4C3B28">
      <w:rPr>
        <w:rFonts w:ascii="Century Gothic" w:hAnsi="Century Gothic" w:cs="Arial"/>
        <w:smallCaps/>
      </w:rPr>
      <w:t>3650 Schriever Avenue, Mather, CA 95655</w:t>
    </w:r>
  </w:p>
  <w:p w14:paraId="2EB19232" w14:textId="77777777" w:rsidR="00504058" w:rsidRPr="004C3B28" w:rsidRDefault="00504058" w:rsidP="00504058">
    <w:pPr>
      <w:pStyle w:val="Header"/>
      <w:tabs>
        <w:tab w:val="right" w:pos="9340"/>
      </w:tabs>
      <w:jc w:val="center"/>
      <w:rPr>
        <w:rFonts w:ascii="Century Gothic" w:hAnsi="Century Gothic" w:cs="Arial"/>
        <w:smallCaps/>
      </w:rPr>
    </w:pPr>
    <w:r w:rsidRPr="004C3B28">
      <w:rPr>
        <w:rFonts w:ascii="Century Gothic" w:hAnsi="Century Gothic" w:cs="Arial"/>
        <w:smallCaps/>
      </w:rPr>
      <w:t>(916) 845-8506 Telephone</w:t>
    </w:r>
    <w:r w:rsidRPr="004C3B28">
      <w:rPr>
        <w:rFonts w:ascii="Century Gothic" w:hAnsi="Century Gothic" w:cs="Arial"/>
        <w:b/>
        <w:bCs/>
        <w:smallCaps/>
      </w:rPr>
      <w:t xml:space="preserve"> </w:t>
    </w:r>
    <w:r w:rsidRPr="004C3B28">
      <w:rPr>
        <w:rFonts w:ascii="Century Gothic" w:hAnsi="Century Gothic" w:cs="Arial"/>
        <w:smallCaps/>
      </w:rPr>
      <w:t>(916) 845-8511 Fax</w:t>
    </w:r>
  </w:p>
  <w:p w14:paraId="6D4241EE" w14:textId="77777777" w:rsidR="00504058" w:rsidRPr="004C3B28" w:rsidRDefault="00000000" w:rsidP="00504058">
    <w:pPr>
      <w:pStyle w:val="Header"/>
      <w:tabs>
        <w:tab w:val="right" w:pos="9340"/>
      </w:tabs>
      <w:jc w:val="center"/>
      <w:rPr>
        <w:rFonts w:ascii="Century Gothic" w:hAnsi="Century Gothic" w:cs="Arial"/>
      </w:rPr>
    </w:pPr>
    <w:hyperlink r:id="rId2" w:history="1">
      <w:r w:rsidR="00504058" w:rsidRPr="004C3B28">
        <w:rPr>
          <w:rStyle w:val="Hyperlink0"/>
          <w:rFonts w:ascii="Century Gothic" w:hAnsi="Century Gothic" w:cs="Arial"/>
        </w:rPr>
        <w:t>www.CalOES.ca.gov</w:t>
      </w:r>
    </w:hyperlink>
  </w:p>
  <w:p w14:paraId="4CDA7943" w14:textId="77777777" w:rsidR="00504058" w:rsidRDefault="00504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FCD7" w14:textId="77777777" w:rsidR="00115A08" w:rsidRDefault="00115A08">
      <w:r>
        <w:separator/>
      </w:r>
    </w:p>
  </w:footnote>
  <w:footnote w:type="continuationSeparator" w:id="0">
    <w:p w14:paraId="4A853882" w14:textId="77777777" w:rsidR="00115A08" w:rsidRDefault="00115A08">
      <w:r>
        <w:continuationSeparator/>
      </w:r>
    </w:p>
  </w:footnote>
  <w:footnote w:id="1">
    <w:p w14:paraId="066037DA" w14:textId="2B73C5F8" w:rsidR="00755307" w:rsidRPr="00755307" w:rsidRDefault="00755307" w:rsidP="00755307">
      <w:pPr>
        <w:rPr>
          <w:rFonts w:ascii="Century Gothic" w:hAnsi="Century Gothic"/>
        </w:rPr>
      </w:pPr>
      <w:r>
        <w:rPr>
          <w:rStyle w:val="FootnoteReference"/>
        </w:rPr>
        <w:footnoteRef/>
      </w:r>
      <w:r>
        <w:t xml:space="preserve"> </w:t>
      </w:r>
      <w:r>
        <w:rPr>
          <w:rFonts w:ascii="Century Gothic" w:hAnsi="Century Gothic"/>
        </w:rPr>
        <w:t>See FC</w:t>
      </w:r>
      <w:r w:rsidRPr="00755307">
        <w:rPr>
          <w:rFonts w:ascii="Century Gothic" w:hAnsi="Century Gothic"/>
        </w:rPr>
        <w:t>C-20-100</w:t>
      </w:r>
      <w:r>
        <w:rPr>
          <w:rFonts w:ascii="Century Gothic" w:hAnsi="Century Gothic"/>
        </w:rPr>
        <w:t xml:space="preserve">, </w:t>
      </w:r>
      <w:r w:rsidRPr="00755307">
        <w:rPr>
          <w:rFonts w:ascii="Century Gothic" w:hAnsi="Century Gothic"/>
        </w:rPr>
        <w:t>Docket No</w:t>
      </w:r>
      <w:r>
        <w:rPr>
          <w:rFonts w:ascii="Century Gothic" w:hAnsi="Century Gothic"/>
        </w:rPr>
        <w:t xml:space="preserve">: </w:t>
      </w:r>
      <w:r w:rsidRPr="00755307">
        <w:rPr>
          <w:rFonts w:ascii="Century Gothic" w:hAnsi="Century Gothic"/>
        </w:rPr>
        <w:t>18-336</w:t>
      </w:r>
      <w:r>
        <w:rPr>
          <w:rFonts w:ascii="Century Gothic" w:hAnsi="Century Gothic"/>
        </w:rPr>
        <w:t xml:space="preserve">. </w:t>
      </w:r>
    </w:p>
  </w:footnote>
  <w:footnote w:id="2">
    <w:p w14:paraId="63A3ECEE" w14:textId="5AF61992" w:rsidR="000D0542" w:rsidRDefault="000D0542" w:rsidP="000D0542">
      <w:pPr>
        <w:pStyle w:val="FootnoteText"/>
      </w:pPr>
      <w:r>
        <w:rPr>
          <w:rStyle w:val="FootnoteReference"/>
        </w:rPr>
        <w:footnoteRef/>
      </w:r>
      <w:r>
        <w:t xml:space="preserve"> </w:t>
      </w:r>
      <w:r>
        <w:rPr>
          <w:rFonts w:ascii="Century Gothic" w:hAnsi="Century Gothic"/>
        </w:rPr>
        <w:t xml:space="preserve">See FCC DOC-371709A1, </w:t>
      </w:r>
      <w:r w:rsidRPr="00F3075A">
        <w:rPr>
          <w:rFonts w:ascii="Century Gothic" w:hAnsi="Century Gothic"/>
        </w:rPr>
        <w:t>9</w:t>
      </w:r>
      <w:r w:rsidR="00904A99">
        <w:rPr>
          <w:rFonts w:ascii="Century Gothic" w:hAnsi="Century Gothic"/>
        </w:rPr>
        <w:t>-</w:t>
      </w:r>
      <w:r w:rsidRPr="00F3075A">
        <w:rPr>
          <w:rFonts w:ascii="Century Gothic" w:hAnsi="Century Gothic"/>
        </w:rPr>
        <w:t>8</w:t>
      </w:r>
      <w:r w:rsidR="00904A99">
        <w:rPr>
          <w:rFonts w:ascii="Century Gothic" w:hAnsi="Century Gothic"/>
        </w:rPr>
        <w:t>-</w:t>
      </w:r>
      <w:r w:rsidRPr="00F3075A">
        <w:rPr>
          <w:rFonts w:ascii="Century Gothic" w:hAnsi="Century Gothic"/>
        </w:rPr>
        <w:t>8 Geolocation Report — National Suicide Hotline Designation Act of 2020</w:t>
      </w:r>
      <w:r>
        <w:rPr>
          <w:rFonts w:ascii="Century Gothic" w:hAnsi="Century Gothic"/>
        </w:rPr>
        <w:t xml:space="preserve">. </w:t>
      </w:r>
      <w:r w:rsidRPr="00701AD7">
        <w:rPr>
          <w:rFonts w:ascii="Century Gothic" w:hAnsi="Century Gothic"/>
        </w:rPr>
        <w:t xml:space="preserve">(rel. </w:t>
      </w:r>
      <w:r>
        <w:rPr>
          <w:rFonts w:ascii="Century Gothic" w:hAnsi="Century Gothic"/>
        </w:rPr>
        <w:t xml:space="preserve">Apr. </w:t>
      </w:r>
      <w:r w:rsidRPr="00701AD7">
        <w:rPr>
          <w:rFonts w:ascii="Century Gothic" w:hAnsi="Century Gothic"/>
        </w:rPr>
        <w:t>1</w:t>
      </w:r>
      <w:r>
        <w:rPr>
          <w:rFonts w:ascii="Century Gothic" w:hAnsi="Century Gothic"/>
        </w:rPr>
        <w:t>5</w:t>
      </w:r>
      <w:r w:rsidRPr="00701AD7">
        <w:rPr>
          <w:rFonts w:ascii="Century Gothic" w:hAnsi="Century Gothic"/>
        </w:rPr>
        <w:t>, 202</w:t>
      </w:r>
      <w:r>
        <w:rPr>
          <w:rFonts w:ascii="Century Gothic" w:hAnsi="Century Gothic"/>
        </w:rPr>
        <w:t>1</w:t>
      </w:r>
      <w:r w:rsidRPr="00701AD7">
        <w:rPr>
          <w:rFonts w:ascii="Century Gothic" w:hAnsi="Century Gothic"/>
        </w:rPr>
        <w:t>).</w:t>
      </w:r>
    </w:p>
  </w:footnote>
  <w:footnote w:id="3">
    <w:p w14:paraId="34EDC36F" w14:textId="2C2603C3" w:rsidR="00FF5DAB" w:rsidRDefault="00FF5DAB" w:rsidP="00FF5DAB">
      <w:pPr>
        <w:pStyle w:val="FootnoteText"/>
      </w:pPr>
      <w:r>
        <w:rPr>
          <w:rStyle w:val="FootnoteReference"/>
        </w:rPr>
        <w:footnoteRef/>
      </w:r>
      <w:r>
        <w:t xml:space="preserve"> </w:t>
      </w:r>
      <w:r>
        <w:rPr>
          <w:rFonts w:ascii="Century Gothic" w:hAnsi="Century Gothic"/>
        </w:rPr>
        <w:t xml:space="preserve">See FCC DOC-397339A1, Chairwoman Calls on Wireless </w:t>
      </w:r>
      <w:proofErr w:type="spellStart"/>
      <w:r>
        <w:rPr>
          <w:rFonts w:ascii="Century Gothic" w:hAnsi="Century Gothic"/>
        </w:rPr>
        <w:t>Inducstry</w:t>
      </w:r>
      <w:proofErr w:type="spellEnd"/>
      <w:r>
        <w:rPr>
          <w:rFonts w:ascii="Century Gothic" w:hAnsi="Century Gothic"/>
        </w:rPr>
        <w:t xml:space="preserve"> and Related </w:t>
      </w:r>
      <w:proofErr w:type="spellStart"/>
      <w:r>
        <w:rPr>
          <w:rFonts w:ascii="Century Gothic" w:hAnsi="Century Gothic"/>
        </w:rPr>
        <w:t>Associatoins</w:t>
      </w:r>
      <w:proofErr w:type="spellEnd"/>
      <w:r>
        <w:rPr>
          <w:rFonts w:ascii="Century Gothic" w:hAnsi="Century Gothic"/>
        </w:rPr>
        <w:t xml:space="preserve"> to Explore 988 Routing </w:t>
      </w:r>
      <w:proofErr w:type="spellStart"/>
      <w:r>
        <w:rPr>
          <w:rFonts w:ascii="Century Gothic" w:hAnsi="Century Gothic"/>
        </w:rPr>
        <w:t>Solutoins</w:t>
      </w:r>
      <w:proofErr w:type="spellEnd"/>
      <w:r>
        <w:rPr>
          <w:rFonts w:ascii="Century Gothic" w:hAnsi="Century Gothic"/>
        </w:rPr>
        <w:t>. (rel. Sept. 28, 2023)</w:t>
      </w:r>
      <w:r w:rsidRPr="00701AD7">
        <w:rPr>
          <w:rFonts w:ascii="Century Gothic" w:hAnsi="Century Gothic"/>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02C8" w14:textId="0430ED2A" w:rsidR="0043261C" w:rsidRPr="00980FDC" w:rsidRDefault="0043261C" w:rsidP="0043261C">
    <w:pPr>
      <w:pStyle w:val="Header"/>
      <w:rPr>
        <w:rFonts w:ascii="Century Gothic" w:hAnsi="Century Gothic"/>
        <w:sz w:val="22"/>
        <w:szCs w:val="22"/>
      </w:rPr>
    </w:pPr>
    <w:r w:rsidRPr="00980FDC">
      <w:rPr>
        <w:rFonts w:ascii="Century Gothic" w:hAnsi="Century Gothic"/>
        <w:sz w:val="22"/>
        <w:szCs w:val="22"/>
      </w:rPr>
      <w:t xml:space="preserve">Ex </w:t>
    </w:r>
    <w:proofErr w:type="spellStart"/>
    <w:r w:rsidRPr="00980FDC">
      <w:rPr>
        <w:rFonts w:ascii="Century Gothic" w:hAnsi="Century Gothic"/>
        <w:sz w:val="22"/>
        <w:szCs w:val="22"/>
      </w:rPr>
      <w:t>Parte</w:t>
    </w:r>
    <w:proofErr w:type="spellEnd"/>
    <w:r w:rsidRPr="00980FDC">
      <w:rPr>
        <w:rFonts w:ascii="Century Gothic" w:hAnsi="Century Gothic"/>
        <w:sz w:val="22"/>
        <w:szCs w:val="22"/>
      </w:rPr>
      <w:t xml:space="preserve"> Letter</w:t>
    </w:r>
    <w:r w:rsidR="00980FDC">
      <w:rPr>
        <w:rFonts w:ascii="Century Gothic" w:hAnsi="Century Gothic"/>
        <w:sz w:val="22"/>
        <w:szCs w:val="22"/>
      </w:rPr>
      <w:t>:</w:t>
    </w:r>
    <w:r w:rsidRPr="00980FDC">
      <w:rPr>
        <w:rFonts w:ascii="Century Gothic" w:hAnsi="Century Gothic"/>
        <w:sz w:val="22"/>
        <w:szCs w:val="22"/>
      </w:rPr>
      <w:t xml:space="preserve"> </w:t>
    </w:r>
    <w:r w:rsidR="00F3075A" w:rsidRPr="00980FDC">
      <w:rPr>
        <w:rFonts w:ascii="Century Gothic" w:hAnsi="Century Gothic"/>
        <w:sz w:val="22"/>
        <w:szCs w:val="22"/>
      </w:rPr>
      <w:t xml:space="preserve">9-8-8 </w:t>
    </w:r>
    <w:proofErr w:type="spellStart"/>
    <w:r w:rsidR="00F3075A" w:rsidRPr="00980FDC">
      <w:rPr>
        <w:rFonts w:ascii="Century Gothic" w:hAnsi="Century Gothic"/>
        <w:sz w:val="22"/>
        <w:szCs w:val="22"/>
      </w:rPr>
      <w:t>Georouting</w:t>
    </w:r>
    <w:proofErr w:type="spellEnd"/>
    <w:r w:rsidR="00F3075A" w:rsidRPr="00980FDC">
      <w:rPr>
        <w:rFonts w:ascii="Century Gothic" w:hAnsi="Century Gothic"/>
        <w:sz w:val="22"/>
        <w:szCs w:val="22"/>
      </w:rPr>
      <w:t xml:space="preserve"> </w:t>
    </w:r>
  </w:p>
  <w:p w14:paraId="4C34A12D" w14:textId="7EAF056A" w:rsidR="0043261C" w:rsidRPr="00980FDC" w:rsidRDefault="00F3075A" w:rsidP="0043261C">
    <w:pPr>
      <w:pStyle w:val="Header"/>
      <w:rPr>
        <w:rFonts w:ascii="Century Gothic" w:hAnsi="Century Gothic"/>
        <w:sz w:val="22"/>
        <w:szCs w:val="22"/>
      </w:rPr>
    </w:pPr>
    <w:r w:rsidRPr="00980FDC">
      <w:rPr>
        <w:rFonts w:ascii="Century Gothic" w:hAnsi="Century Gothic"/>
        <w:sz w:val="22"/>
        <w:szCs w:val="22"/>
      </w:rPr>
      <w:t>February</w:t>
    </w:r>
    <w:r w:rsidR="0043261C" w:rsidRPr="00980FDC">
      <w:rPr>
        <w:rFonts w:ascii="Century Gothic" w:hAnsi="Century Gothic"/>
        <w:sz w:val="22"/>
        <w:szCs w:val="22"/>
      </w:rPr>
      <w:t xml:space="preserve"> </w:t>
    </w:r>
    <w:r w:rsidRPr="00980FDC">
      <w:rPr>
        <w:rFonts w:ascii="Century Gothic" w:hAnsi="Century Gothic"/>
        <w:sz w:val="22"/>
        <w:szCs w:val="22"/>
      </w:rPr>
      <w:t>2</w:t>
    </w:r>
    <w:r w:rsidR="0043261C" w:rsidRPr="00980FDC">
      <w:rPr>
        <w:rFonts w:ascii="Century Gothic" w:hAnsi="Century Gothic"/>
        <w:sz w:val="22"/>
        <w:szCs w:val="22"/>
      </w:rPr>
      <w:t>2, 2024</w:t>
    </w:r>
  </w:p>
  <w:p w14:paraId="1A18121E" w14:textId="77777777" w:rsidR="0043261C" w:rsidRPr="00980FDC" w:rsidRDefault="0043261C" w:rsidP="0043261C">
    <w:pPr>
      <w:rPr>
        <w:rFonts w:ascii="Century Gothic" w:hAnsi="Century Gothic"/>
        <w:sz w:val="22"/>
        <w:szCs w:val="22"/>
      </w:rPr>
    </w:pPr>
    <w:r w:rsidRPr="00980FDC">
      <w:rPr>
        <w:rFonts w:ascii="Century Gothic" w:hAnsi="Century Gothic"/>
        <w:sz w:val="22"/>
        <w:szCs w:val="22"/>
      </w:rPr>
      <w:t xml:space="preserve">Page </w:t>
    </w:r>
    <w:r w:rsidRPr="00980FDC">
      <w:rPr>
        <w:rFonts w:ascii="Century Gothic" w:hAnsi="Century Gothic"/>
        <w:sz w:val="22"/>
        <w:szCs w:val="22"/>
      </w:rPr>
      <w:fldChar w:fldCharType="begin"/>
    </w:r>
    <w:r w:rsidRPr="00980FDC">
      <w:rPr>
        <w:rFonts w:ascii="Century Gothic" w:hAnsi="Century Gothic"/>
        <w:sz w:val="22"/>
        <w:szCs w:val="22"/>
      </w:rPr>
      <w:instrText xml:space="preserve"> PAGE   \* MERGEFORMAT </w:instrText>
    </w:r>
    <w:r w:rsidRPr="00980FDC">
      <w:rPr>
        <w:rFonts w:ascii="Century Gothic" w:hAnsi="Century Gothic"/>
        <w:sz w:val="22"/>
        <w:szCs w:val="22"/>
      </w:rPr>
      <w:fldChar w:fldCharType="separate"/>
    </w:r>
    <w:r w:rsidRPr="00980FDC">
      <w:rPr>
        <w:rFonts w:ascii="Century Gothic" w:hAnsi="Century Gothic"/>
        <w:sz w:val="22"/>
        <w:szCs w:val="22"/>
      </w:rPr>
      <w:t>2</w:t>
    </w:r>
    <w:r w:rsidRPr="00980FDC">
      <w:rPr>
        <w:rFonts w:ascii="Century Gothic" w:hAnsi="Century Gothic"/>
        <w:noProof/>
        <w:sz w:val="22"/>
        <w:szCs w:val="22"/>
      </w:rPr>
      <w:fldChar w:fldCharType="end"/>
    </w:r>
  </w:p>
  <w:p w14:paraId="73EBB63A" w14:textId="77777777" w:rsidR="00C7235D" w:rsidRDefault="00C72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4FBB" w14:textId="3ED1BFD5" w:rsidR="00980FDC" w:rsidRPr="00980FDC" w:rsidRDefault="00980FDC" w:rsidP="00980FDC">
    <w:pPr>
      <w:pStyle w:val="Header"/>
      <w:rPr>
        <w:rFonts w:ascii="Century Gothic" w:hAnsi="Century Gothic"/>
        <w:sz w:val="22"/>
        <w:szCs w:val="22"/>
      </w:rPr>
    </w:pPr>
    <w:r w:rsidRPr="00980FDC">
      <w:rPr>
        <w:rFonts w:ascii="Century Gothic" w:hAnsi="Century Gothic"/>
        <w:sz w:val="22"/>
        <w:szCs w:val="22"/>
      </w:rPr>
      <w:t xml:space="preserve">Ex </w:t>
    </w:r>
    <w:proofErr w:type="spellStart"/>
    <w:r w:rsidRPr="00980FDC">
      <w:rPr>
        <w:rFonts w:ascii="Century Gothic" w:hAnsi="Century Gothic"/>
        <w:sz w:val="22"/>
        <w:szCs w:val="22"/>
      </w:rPr>
      <w:t>Parte</w:t>
    </w:r>
    <w:proofErr w:type="spellEnd"/>
    <w:r w:rsidRPr="00980FDC">
      <w:rPr>
        <w:rFonts w:ascii="Century Gothic" w:hAnsi="Century Gothic"/>
        <w:sz w:val="22"/>
        <w:szCs w:val="22"/>
      </w:rPr>
      <w:t xml:space="preserve"> Letter</w:t>
    </w:r>
    <w:r>
      <w:rPr>
        <w:rFonts w:ascii="Century Gothic" w:hAnsi="Century Gothic"/>
        <w:sz w:val="22"/>
        <w:szCs w:val="22"/>
      </w:rPr>
      <w:t>:</w:t>
    </w:r>
    <w:r w:rsidRPr="00980FDC">
      <w:rPr>
        <w:rFonts w:ascii="Century Gothic" w:hAnsi="Century Gothic"/>
        <w:sz w:val="22"/>
        <w:szCs w:val="22"/>
      </w:rPr>
      <w:t xml:space="preserve"> 9-8-8 </w:t>
    </w:r>
    <w:proofErr w:type="spellStart"/>
    <w:r w:rsidRPr="00980FDC">
      <w:rPr>
        <w:rFonts w:ascii="Century Gothic" w:hAnsi="Century Gothic"/>
        <w:sz w:val="22"/>
        <w:szCs w:val="22"/>
      </w:rPr>
      <w:t>Georouting</w:t>
    </w:r>
    <w:proofErr w:type="spellEnd"/>
    <w:r w:rsidRPr="00980FDC">
      <w:rPr>
        <w:rFonts w:ascii="Century Gothic" w:hAnsi="Century Gothic"/>
        <w:sz w:val="22"/>
        <w:szCs w:val="22"/>
      </w:rPr>
      <w:t xml:space="preserve"> </w:t>
    </w:r>
  </w:p>
  <w:p w14:paraId="577E7D1E" w14:textId="77777777" w:rsidR="00980FDC" w:rsidRPr="00980FDC" w:rsidRDefault="00980FDC" w:rsidP="00980FDC">
    <w:pPr>
      <w:pStyle w:val="Header"/>
      <w:rPr>
        <w:rFonts w:ascii="Century Gothic" w:hAnsi="Century Gothic"/>
        <w:sz w:val="22"/>
        <w:szCs w:val="22"/>
      </w:rPr>
    </w:pPr>
    <w:r w:rsidRPr="00980FDC">
      <w:rPr>
        <w:rFonts w:ascii="Century Gothic" w:hAnsi="Century Gothic"/>
        <w:sz w:val="22"/>
        <w:szCs w:val="22"/>
      </w:rPr>
      <w:t>February 22, 2024</w:t>
    </w:r>
  </w:p>
  <w:p w14:paraId="2A92CCFA" w14:textId="77777777" w:rsidR="00980FDC" w:rsidRPr="00980FDC" w:rsidRDefault="00980FDC" w:rsidP="00980FDC">
    <w:pPr>
      <w:rPr>
        <w:rFonts w:ascii="Century Gothic" w:hAnsi="Century Gothic"/>
        <w:sz w:val="22"/>
        <w:szCs w:val="22"/>
      </w:rPr>
    </w:pPr>
    <w:r w:rsidRPr="00980FDC">
      <w:rPr>
        <w:rFonts w:ascii="Century Gothic" w:hAnsi="Century Gothic"/>
        <w:sz w:val="22"/>
        <w:szCs w:val="22"/>
      </w:rPr>
      <w:t xml:space="preserve">Page </w:t>
    </w:r>
    <w:r w:rsidRPr="00980FDC">
      <w:rPr>
        <w:rFonts w:ascii="Century Gothic" w:hAnsi="Century Gothic"/>
        <w:sz w:val="22"/>
        <w:szCs w:val="22"/>
      </w:rPr>
      <w:fldChar w:fldCharType="begin"/>
    </w:r>
    <w:r w:rsidRPr="00980FDC">
      <w:rPr>
        <w:rFonts w:ascii="Century Gothic" w:hAnsi="Century Gothic"/>
        <w:sz w:val="22"/>
        <w:szCs w:val="22"/>
      </w:rPr>
      <w:instrText xml:space="preserve"> PAGE   \* MERGEFORMAT </w:instrText>
    </w:r>
    <w:r w:rsidRPr="00980FDC">
      <w:rPr>
        <w:rFonts w:ascii="Century Gothic" w:hAnsi="Century Gothic"/>
        <w:sz w:val="22"/>
        <w:szCs w:val="22"/>
      </w:rPr>
      <w:fldChar w:fldCharType="separate"/>
    </w:r>
    <w:r w:rsidRPr="00980FDC">
      <w:rPr>
        <w:rFonts w:ascii="Century Gothic" w:hAnsi="Century Gothic"/>
        <w:sz w:val="22"/>
        <w:szCs w:val="22"/>
      </w:rPr>
      <w:t>2</w:t>
    </w:r>
    <w:r w:rsidRPr="00980FDC">
      <w:rPr>
        <w:rFonts w:ascii="Century Gothic" w:hAnsi="Century Gothic"/>
        <w:noProof/>
        <w:sz w:val="22"/>
        <w:szCs w:val="22"/>
      </w:rPr>
      <w:fldChar w:fldCharType="end"/>
    </w:r>
  </w:p>
  <w:p w14:paraId="39394B60" w14:textId="77777777" w:rsidR="009620BB" w:rsidRPr="00980FDC" w:rsidRDefault="009620BB" w:rsidP="00980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jc w:val="center"/>
      <w:tblLook w:val="0000" w:firstRow="0" w:lastRow="0" w:firstColumn="0" w:lastColumn="0" w:noHBand="0" w:noVBand="0"/>
    </w:tblPr>
    <w:tblGrid>
      <w:gridCol w:w="3736"/>
      <w:gridCol w:w="3756"/>
      <w:gridCol w:w="3848"/>
    </w:tblGrid>
    <w:tr w:rsidR="00EA7E3E" w:rsidRPr="004E7B96" w14:paraId="3AEEFC7C" w14:textId="77777777" w:rsidTr="00D938F5">
      <w:trPr>
        <w:cantSplit/>
        <w:jc w:val="center"/>
      </w:trPr>
      <w:tc>
        <w:tcPr>
          <w:tcW w:w="3736" w:type="dxa"/>
        </w:tcPr>
        <w:p w14:paraId="2C53C691" w14:textId="77777777" w:rsidR="00EA7E3E" w:rsidRPr="004E7B96" w:rsidRDefault="00EA7E3E" w:rsidP="006A3AAC">
          <w:pPr>
            <w:pStyle w:val="Header"/>
            <w:rPr>
              <w:rFonts w:ascii="Century Gothic" w:hAnsi="Century Gothic"/>
              <w:smallCaps/>
            </w:rPr>
          </w:pPr>
        </w:p>
      </w:tc>
      <w:tc>
        <w:tcPr>
          <w:tcW w:w="3756" w:type="dxa"/>
          <w:vAlign w:val="center"/>
        </w:tcPr>
        <w:p w14:paraId="6E91812A" w14:textId="77777777" w:rsidR="00EA7E3E" w:rsidRDefault="006A3AAC" w:rsidP="00EA7E3E">
          <w:pPr>
            <w:pStyle w:val="Header"/>
            <w:jc w:val="center"/>
            <w:rPr>
              <w:rFonts w:ascii="Century Gothic" w:hAnsi="Century Gothic"/>
              <w:color w:val="336699"/>
            </w:rPr>
          </w:pPr>
          <w:r>
            <w:rPr>
              <w:rFonts w:ascii="Century Gothic" w:hAnsi="Century Gothic"/>
              <w:color w:val="336699"/>
            </w:rPr>
            <w:t>9-8-8 Technical Advisory Board</w:t>
          </w:r>
        </w:p>
        <w:p w14:paraId="24F57A6D" w14:textId="3C8BB136" w:rsidR="006A3AAC" w:rsidRPr="004E7B96" w:rsidRDefault="006A3AAC" w:rsidP="00EA7E3E">
          <w:pPr>
            <w:pStyle w:val="Header"/>
            <w:jc w:val="center"/>
            <w:rPr>
              <w:rFonts w:ascii="Century Gothic" w:hAnsi="Century Gothic"/>
              <w:color w:val="336699"/>
            </w:rPr>
          </w:pPr>
          <w:r>
            <w:rPr>
              <w:rFonts w:ascii="Century Gothic" w:hAnsi="Century Gothic"/>
              <w:color w:val="336699"/>
            </w:rPr>
            <w:t>State of California</w:t>
          </w:r>
        </w:p>
      </w:tc>
      <w:tc>
        <w:tcPr>
          <w:tcW w:w="3848" w:type="dxa"/>
        </w:tcPr>
        <w:p w14:paraId="3B8A125B" w14:textId="77777777" w:rsidR="00EA7E3E" w:rsidRPr="004E7B96" w:rsidRDefault="00EA7E3E" w:rsidP="00EA7E3E">
          <w:pPr>
            <w:pStyle w:val="Header"/>
            <w:jc w:val="right"/>
            <w:rPr>
              <w:rFonts w:ascii="Century Gothic" w:hAnsi="Century Gothic" w:cs="Arial"/>
            </w:rPr>
          </w:pPr>
        </w:p>
      </w:tc>
    </w:tr>
  </w:tbl>
  <w:sdt>
    <w:sdtPr>
      <w:id w:val="-747031186"/>
      <w:docPartObj>
        <w:docPartGallery w:val="Watermarks"/>
        <w:docPartUnique/>
      </w:docPartObj>
    </w:sdtPr>
    <w:sdtContent>
      <w:p w14:paraId="16012D5E" w14:textId="76C0F73E" w:rsidR="00EA7E3E" w:rsidRDefault="00000000">
        <w:pPr>
          <w:pStyle w:val="Header"/>
        </w:pPr>
        <w:r>
          <w:rPr>
            <w:noProof/>
          </w:rPr>
          <w:pict w14:anchorId="6148C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92CA0"/>
    <w:multiLevelType w:val="multilevel"/>
    <w:tmpl w:val="4B16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28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96"/>
    <w:rsid w:val="00005E61"/>
    <w:rsid w:val="000231A8"/>
    <w:rsid w:val="0006204A"/>
    <w:rsid w:val="0006216A"/>
    <w:rsid w:val="00063B3F"/>
    <w:rsid w:val="000856AE"/>
    <w:rsid w:val="000861B7"/>
    <w:rsid w:val="00091A1C"/>
    <w:rsid w:val="000B1824"/>
    <w:rsid w:val="000C4676"/>
    <w:rsid w:val="000C60AA"/>
    <w:rsid w:val="000D0542"/>
    <w:rsid w:val="000D52E8"/>
    <w:rsid w:val="000E0F06"/>
    <w:rsid w:val="000E4836"/>
    <w:rsid w:val="0011351F"/>
    <w:rsid w:val="00113708"/>
    <w:rsid w:val="00115A08"/>
    <w:rsid w:val="00132B03"/>
    <w:rsid w:val="00143423"/>
    <w:rsid w:val="001522CA"/>
    <w:rsid w:val="00155957"/>
    <w:rsid w:val="00177853"/>
    <w:rsid w:val="001863A7"/>
    <w:rsid w:val="001F4B2F"/>
    <w:rsid w:val="002072E6"/>
    <w:rsid w:val="00232595"/>
    <w:rsid w:val="00251A08"/>
    <w:rsid w:val="00257BD4"/>
    <w:rsid w:val="002745F0"/>
    <w:rsid w:val="00274CBC"/>
    <w:rsid w:val="00276518"/>
    <w:rsid w:val="00282DCD"/>
    <w:rsid w:val="00284C7B"/>
    <w:rsid w:val="00290542"/>
    <w:rsid w:val="002949CB"/>
    <w:rsid w:val="002A632B"/>
    <w:rsid w:val="002E5F5E"/>
    <w:rsid w:val="003148D5"/>
    <w:rsid w:val="003365F9"/>
    <w:rsid w:val="00336C9D"/>
    <w:rsid w:val="0033753C"/>
    <w:rsid w:val="003475DC"/>
    <w:rsid w:val="003542B8"/>
    <w:rsid w:val="00362F35"/>
    <w:rsid w:val="003738B8"/>
    <w:rsid w:val="0038324A"/>
    <w:rsid w:val="00386CFD"/>
    <w:rsid w:val="003E3084"/>
    <w:rsid w:val="003E34ED"/>
    <w:rsid w:val="003E5F7D"/>
    <w:rsid w:val="003F4D16"/>
    <w:rsid w:val="003F7D52"/>
    <w:rsid w:val="0043261C"/>
    <w:rsid w:val="00446B78"/>
    <w:rsid w:val="0047556C"/>
    <w:rsid w:val="00477504"/>
    <w:rsid w:val="00481C09"/>
    <w:rsid w:val="004C5D0A"/>
    <w:rsid w:val="004D5950"/>
    <w:rsid w:val="004E7B96"/>
    <w:rsid w:val="00504058"/>
    <w:rsid w:val="0051425E"/>
    <w:rsid w:val="00517D83"/>
    <w:rsid w:val="00534499"/>
    <w:rsid w:val="00534C41"/>
    <w:rsid w:val="005551FF"/>
    <w:rsid w:val="00556336"/>
    <w:rsid w:val="00561339"/>
    <w:rsid w:val="005721CD"/>
    <w:rsid w:val="00573815"/>
    <w:rsid w:val="0057634F"/>
    <w:rsid w:val="00580326"/>
    <w:rsid w:val="00594851"/>
    <w:rsid w:val="005A27B5"/>
    <w:rsid w:val="005C6073"/>
    <w:rsid w:val="005D39DB"/>
    <w:rsid w:val="005D7047"/>
    <w:rsid w:val="00613883"/>
    <w:rsid w:val="006263D0"/>
    <w:rsid w:val="00635025"/>
    <w:rsid w:val="0064275F"/>
    <w:rsid w:val="00642868"/>
    <w:rsid w:val="00653AC8"/>
    <w:rsid w:val="006550F6"/>
    <w:rsid w:val="00662DAC"/>
    <w:rsid w:val="006724A5"/>
    <w:rsid w:val="00672AF8"/>
    <w:rsid w:val="00674305"/>
    <w:rsid w:val="0067795F"/>
    <w:rsid w:val="0068506D"/>
    <w:rsid w:val="006A1ED6"/>
    <w:rsid w:val="006A3AAC"/>
    <w:rsid w:val="006A52BB"/>
    <w:rsid w:val="006B4A77"/>
    <w:rsid w:val="006E2D60"/>
    <w:rsid w:val="00737074"/>
    <w:rsid w:val="00746345"/>
    <w:rsid w:val="007537C0"/>
    <w:rsid w:val="00755307"/>
    <w:rsid w:val="0076587C"/>
    <w:rsid w:val="00791EFD"/>
    <w:rsid w:val="00792951"/>
    <w:rsid w:val="00794C51"/>
    <w:rsid w:val="007952CE"/>
    <w:rsid w:val="00795B3B"/>
    <w:rsid w:val="007A51C3"/>
    <w:rsid w:val="007A74CA"/>
    <w:rsid w:val="007C12D8"/>
    <w:rsid w:val="007F24A0"/>
    <w:rsid w:val="007F6675"/>
    <w:rsid w:val="00800338"/>
    <w:rsid w:val="0081142D"/>
    <w:rsid w:val="00825219"/>
    <w:rsid w:val="008343B1"/>
    <w:rsid w:val="00840AB6"/>
    <w:rsid w:val="00864F1C"/>
    <w:rsid w:val="00874745"/>
    <w:rsid w:val="00875757"/>
    <w:rsid w:val="00883CCB"/>
    <w:rsid w:val="00886595"/>
    <w:rsid w:val="00891875"/>
    <w:rsid w:val="008A7303"/>
    <w:rsid w:val="008C157F"/>
    <w:rsid w:val="008F154F"/>
    <w:rsid w:val="008F4333"/>
    <w:rsid w:val="00902772"/>
    <w:rsid w:val="00904A99"/>
    <w:rsid w:val="00906B31"/>
    <w:rsid w:val="009139BC"/>
    <w:rsid w:val="009217EA"/>
    <w:rsid w:val="00930A55"/>
    <w:rsid w:val="00934D74"/>
    <w:rsid w:val="00942BE5"/>
    <w:rsid w:val="009620BB"/>
    <w:rsid w:val="00962B96"/>
    <w:rsid w:val="00971A10"/>
    <w:rsid w:val="00980FDC"/>
    <w:rsid w:val="009833F6"/>
    <w:rsid w:val="009876D4"/>
    <w:rsid w:val="00993D9C"/>
    <w:rsid w:val="009B48E9"/>
    <w:rsid w:val="009C3222"/>
    <w:rsid w:val="009C5B2E"/>
    <w:rsid w:val="009D3677"/>
    <w:rsid w:val="009E5692"/>
    <w:rsid w:val="009F0B6D"/>
    <w:rsid w:val="009F3553"/>
    <w:rsid w:val="009F5491"/>
    <w:rsid w:val="00A121B2"/>
    <w:rsid w:val="00A2057B"/>
    <w:rsid w:val="00A25D12"/>
    <w:rsid w:val="00A5129A"/>
    <w:rsid w:val="00A57BFF"/>
    <w:rsid w:val="00A66321"/>
    <w:rsid w:val="00A67B34"/>
    <w:rsid w:val="00A725F3"/>
    <w:rsid w:val="00A77564"/>
    <w:rsid w:val="00AA364C"/>
    <w:rsid w:val="00AB1332"/>
    <w:rsid w:val="00AC518F"/>
    <w:rsid w:val="00AC5D49"/>
    <w:rsid w:val="00AD23E1"/>
    <w:rsid w:val="00AE5936"/>
    <w:rsid w:val="00AE6AD0"/>
    <w:rsid w:val="00AE6BDB"/>
    <w:rsid w:val="00AF6841"/>
    <w:rsid w:val="00B00061"/>
    <w:rsid w:val="00B0136A"/>
    <w:rsid w:val="00B126EF"/>
    <w:rsid w:val="00B324B0"/>
    <w:rsid w:val="00B362AB"/>
    <w:rsid w:val="00B42220"/>
    <w:rsid w:val="00B74CE6"/>
    <w:rsid w:val="00B80053"/>
    <w:rsid w:val="00B83FC6"/>
    <w:rsid w:val="00B86856"/>
    <w:rsid w:val="00BC5EAB"/>
    <w:rsid w:val="00BD133F"/>
    <w:rsid w:val="00BD2CB9"/>
    <w:rsid w:val="00BD4DD4"/>
    <w:rsid w:val="00BE3E2F"/>
    <w:rsid w:val="00C177C1"/>
    <w:rsid w:val="00C22109"/>
    <w:rsid w:val="00C34AC2"/>
    <w:rsid w:val="00C368CC"/>
    <w:rsid w:val="00C44A4F"/>
    <w:rsid w:val="00C50046"/>
    <w:rsid w:val="00C639C3"/>
    <w:rsid w:val="00C647F1"/>
    <w:rsid w:val="00C7235D"/>
    <w:rsid w:val="00C85094"/>
    <w:rsid w:val="00CA26A5"/>
    <w:rsid w:val="00CD1AAC"/>
    <w:rsid w:val="00CD3248"/>
    <w:rsid w:val="00CE76DE"/>
    <w:rsid w:val="00D03FC6"/>
    <w:rsid w:val="00D110BC"/>
    <w:rsid w:val="00D13C98"/>
    <w:rsid w:val="00D15CD3"/>
    <w:rsid w:val="00D1648D"/>
    <w:rsid w:val="00D31EEF"/>
    <w:rsid w:val="00D44CB8"/>
    <w:rsid w:val="00D6579A"/>
    <w:rsid w:val="00D77822"/>
    <w:rsid w:val="00D9303E"/>
    <w:rsid w:val="00D95BEC"/>
    <w:rsid w:val="00D96AC7"/>
    <w:rsid w:val="00DA7FB4"/>
    <w:rsid w:val="00DB479E"/>
    <w:rsid w:val="00DC673E"/>
    <w:rsid w:val="00DD04BF"/>
    <w:rsid w:val="00DF232C"/>
    <w:rsid w:val="00E05E03"/>
    <w:rsid w:val="00E42271"/>
    <w:rsid w:val="00E57451"/>
    <w:rsid w:val="00E92713"/>
    <w:rsid w:val="00E97E2B"/>
    <w:rsid w:val="00EA1793"/>
    <w:rsid w:val="00EA636E"/>
    <w:rsid w:val="00EA7E3E"/>
    <w:rsid w:val="00EC3DAC"/>
    <w:rsid w:val="00EC7E1E"/>
    <w:rsid w:val="00ED6C41"/>
    <w:rsid w:val="00EE2A3C"/>
    <w:rsid w:val="00EF3B0E"/>
    <w:rsid w:val="00EF4173"/>
    <w:rsid w:val="00EF7FB4"/>
    <w:rsid w:val="00F17B70"/>
    <w:rsid w:val="00F3075A"/>
    <w:rsid w:val="00F36466"/>
    <w:rsid w:val="00F40FF5"/>
    <w:rsid w:val="00F5012B"/>
    <w:rsid w:val="00F546A3"/>
    <w:rsid w:val="00F73100"/>
    <w:rsid w:val="00FA28F1"/>
    <w:rsid w:val="00FA2CBE"/>
    <w:rsid w:val="00FA4B6B"/>
    <w:rsid w:val="00FB7357"/>
    <w:rsid w:val="00FB7640"/>
    <w:rsid w:val="00FC2667"/>
    <w:rsid w:val="00FD11AD"/>
    <w:rsid w:val="00FF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67B23"/>
  <w15:docId w15:val="{1A0E6279-4F5F-43F8-B2A6-08E9465D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AB6"/>
  </w:style>
  <w:style w:type="paragraph" w:styleId="Heading1">
    <w:name w:val="heading 1"/>
    <w:basedOn w:val="Normal"/>
    <w:link w:val="Heading1Char"/>
    <w:uiPriority w:val="9"/>
    <w:qFormat/>
    <w:rsid w:val="00F3075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AB6"/>
    <w:pPr>
      <w:tabs>
        <w:tab w:val="center" w:pos="4320"/>
        <w:tab w:val="right" w:pos="8640"/>
      </w:tabs>
    </w:pPr>
  </w:style>
  <w:style w:type="character" w:customStyle="1" w:styleId="HeaderChar">
    <w:name w:val="Header Char"/>
    <w:link w:val="Header"/>
    <w:uiPriority w:val="99"/>
    <w:rsid w:val="00840AB6"/>
    <w:rPr>
      <w:lang w:val="en-US" w:eastAsia="en-US" w:bidi="ar-SA"/>
    </w:rPr>
  </w:style>
  <w:style w:type="paragraph" w:styleId="Footer">
    <w:name w:val="footer"/>
    <w:basedOn w:val="Normal"/>
    <w:rsid w:val="00840AB6"/>
    <w:pPr>
      <w:tabs>
        <w:tab w:val="center" w:pos="4320"/>
        <w:tab w:val="right" w:pos="8640"/>
      </w:tabs>
    </w:pPr>
  </w:style>
  <w:style w:type="paragraph" w:styleId="NoSpacing">
    <w:name w:val="No Spacing"/>
    <w:uiPriority w:val="1"/>
    <w:qFormat/>
    <w:rsid w:val="009F5491"/>
    <w:rPr>
      <w:rFonts w:ascii="Calibri" w:hAnsi="Calibri"/>
      <w:sz w:val="22"/>
      <w:szCs w:val="22"/>
    </w:rPr>
  </w:style>
  <w:style w:type="character" w:customStyle="1" w:styleId="Hyperlink0">
    <w:name w:val="Hyperlink.0"/>
    <w:rsid w:val="0076587C"/>
    <w:rPr>
      <w:rFonts w:ascii="Times" w:eastAsia="Times" w:hAnsi="Times" w:cs="Times"/>
      <w:color w:val="0000FF"/>
      <w:sz w:val="20"/>
      <w:szCs w:val="20"/>
      <w:u w:val="single" w:color="0000FF"/>
    </w:rPr>
  </w:style>
  <w:style w:type="paragraph" w:styleId="BalloonText">
    <w:name w:val="Balloon Text"/>
    <w:basedOn w:val="Normal"/>
    <w:link w:val="BalloonTextChar"/>
    <w:rsid w:val="008A7303"/>
    <w:rPr>
      <w:rFonts w:ascii="Segoe UI" w:hAnsi="Segoe UI" w:cs="Segoe UI"/>
      <w:sz w:val="18"/>
      <w:szCs w:val="18"/>
    </w:rPr>
  </w:style>
  <w:style w:type="character" w:customStyle="1" w:styleId="BalloonTextChar">
    <w:name w:val="Balloon Text Char"/>
    <w:basedOn w:val="DefaultParagraphFont"/>
    <w:link w:val="BalloonText"/>
    <w:rsid w:val="008A7303"/>
    <w:rPr>
      <w:rFonts w:ascii="Segoe UI" w:hAnsi="Segoe UI" w:cs="Segoe UI"/>
      <w:sz w:val="18"/>
      <w:szCs w:val="18"/>
    </w:rPr>
  </w:style>
  <w:style w:type="paragraph" w:styleId="FootnoteText">
    <w:name w:val="footnote text"/>
    <w:basedOn w:val="Normal"/>
    <w:link w:val="FootnoteTextChar"/>
    <w:uiPriority w:val="99"/>
    <w:semiHidden/>
    <w:unhideWhenUsed/>
    <w:rsid w:val="0043261C"/>
    <w:rPr>
      <w:rFonts w:ascii="Calibri" w:hAnsi="Calibri"/>
    </w:rPr>
  </w:style>
  <w:style w:type="character" w:customStyle="1" w:styleId="FootnoteTextChar">
    <w:name w:val="Footnote Text Char"/>
    <w:basedOn w:val="DefaultParagraphFont"/>
    <w:link w:val="FootnoteText"/>
    <w:uiPriority w:val="99"/>
    <w:semiHidden/>
    <w:rsid w:val="0043261C"/>
    <w:rPr>
      <w:rFonts w:ascii="Calibri" w:hAnsi="Calibri"/>
    </w:rPr>
  </w:style>
  <w:style w:type="character" w:styleId="FootnoteReference">
    <w:name w:val="footnote reference"/>
    <w:basedOn w:val="DefaultParagraphFont"/>
    <w:uiPriority w:val="99"/>
    <w:semiHidden/>
    <w:unhideWhenUsed/>
    <w:rsid w:val="0043261C"/>
    <w:rPr>
      <w:vertAlign w:val="superscript"/>
    </w:rPr>
  </w:style>
  <w:style w:type="paragraph" w:styleId="Revision">
    <w:name w:val="Revision"/>
    <w:hidden/>
    <w:uiPriority w:val="99"/>
    <w:semiHidden/>
    <w:rsid w:val="00ED6C41"/>
  </w:style>
  <w:style w:type="character" w:customStyle="1" w:styleId="Heading1Char">
    <w:name w:val="Heading 1 Char"/>
    <w:basedOn w:val="DefaultParagraphFont"/>
    <w:link w:val="Heading1"/>
    <w:uiPriority w:val="9"/>
    <w:rsid w:val="00F3075A"/>
    <w:rPr>
      <w:b/>
      <w:bCs/>
      <w:kern w:val="36"/>
      <w:sz w:val="48"/>
      <w:szCs w:val="48"/>
    </w:rPr>
  </w:style>
  <w:style w:type="paragraph" w:customStyle="1" w:styleId="elementor-icon-list-item">
    <w:name w:val="elementor-icon-list-item"/>
    <w:basedOn w:val="Normal"/>
    <w:rsid w:val="00F3075A"/>
    <w:pPr>
      <w:spacing w:before="100" w:beforeAutospacing="1" w:after="100" w:afterAutospacing="1"/>
    </w:pPr>
    <w:rPr>
      <w:sz w:val="24"/>
      <w:szCs w:val="24"/>
    </w:rPr>
  </w:style>
  <w:style w:type="character" w:customStyle="1" w:styleId="elementor-icon-list-text">
    <w:name w:val="elementor-icon-list-text"/>
    <w:basedOn w:val="DefaultParagraphFont"/>
    <w:rsid w:val="00F3075A"/>
  </w:style>
  <w:style w:type="character" w:customStyle="1" w:styleId="fieldlabelsuffix">
    <w:name w:val="field__label__suffix"/>
    <w:basedOn w:val="DefaultParagraphFont"/>
    <w:rsid w:val="00755307"/>
  </w:style>
  <w:style w:type="character" w:styleId="CommentReference">
    <w:name w:val="annotation reference"/>
    <w:basedOn w:val="DefaultParagraphFont"/>
    <w:semiHidden/>
    <w:unhideWhenUsed/>
    <w:rsid w:val="00E05E03"/>
    <w:rPr>
      <w:sz w:val="16"/>
      <w:szCs w:val="16"/>
    </w:rPr>
  </w:style>
  <w:style w:type="paragraph" w:styleId="CommentText">
    <w:name w:val="annotation text"/>
    <w:basedOn w:val="Normal"/>
    <w:link w:val="CommentTextChar"/>
    <w:unhideWhenUsed/>
    <w:rsid w:val="00E05E03"/>
  </w:style>
  <w:style w:type="character" w:customStyle="1" w:styleId="CommentTextChar">
    <w:name w:val="Comment Text Char"/>
    <w:basedOn w:val="DefaultParagraphFont"/>
    <w:link w:val="CommentText"/>
    <w:rsid w:val="00E05E03"/>
  </w:style>
  <w:style w:type="paragraph" w:styleId="CommentSubject">
    <w:name w:val="annotation subject"/>
    <w:basedOn w:val="CommentText"/>
    <w:next w:val="CommentText"/>
    <w:link w:val="CommentSubjectChar"/>
    <w:semiHidden/>
    <w:unhideWhenUsed/>
    <w:rsid w:val="00E05E03"/>
    <w:rPr>
      <w:b/>
      <w:bCs/>
    </w:rPr>
  </w:style>
  <w:style w:type="character" w:customStyle="1" w:styleId="CommentSubjectChar">
    <w:name w:val="Comment Subject Char"/>
    <w:basedOn w:val="CommentTextChar"/>
    <w:link w:val="CommentSubject"/>
    <w:semiHidden/>
    <w:rsid w:val="00E05E03"/>
    <w:rPr>
      <w:b/>
      <w:bCs/>
    </w:rPr>
  </w:style>
  <w:style w:type="character" w:styleId="Hyperlink">
    <w:name w:val="Hyperlink"/>
    <w:basedOn w:val="DefaultParagraphFont"/>
    <w:unhideWhenUsed/>
    <w:rsid w:val="00E05E03"/>
    <w:rPr>
      <w:color w:val="0563C1" w:themeColor="hyperlink"/>
      <w:u w:val="single"/>
    </w:rPr>
  </w:style>
  <w:style w:type="character" w:styleId="UnresolvedMention">
    <w:name w:val="Unresolved Mention"/>
    <w:basedOn w:val="DefaultParagraphFont"/>
    <w:uiPriority w:val="99"/>
    <w:semiHidden/>
    <w:unhideWhenUsed/>
    <w:rsid w:val="00E05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03760">
      <w:bodyDiv w:val="1"/>
      <w:marLeft w:val="0"/>
      <w:marRight w:val="0"/>
      <w:marTop w:val="0"/>
      <w:marBottom w:val="0"/>
      <w:divBdr>
        <w:top w:val="none" w:sz="0" w:space="0" w:color="auto"/>
        <w:left w:val="none" w:sz="0" w:space="0" w:color="auto"/>
        <w:bottom w:val="none" w:sz="0" w:space="0" w:color="auto"/>
        <w:right w:val="none" w:sz="0" w:space="0" w:color="auto"/>
      </w:divBdr>
      <w:divsChild>
        <w:div w:id="395786076">
          <w:marLeft w:val="0"/>
          <w:marRight w:val="0"/>
          <w:marTop w:val="0"/>
          <w:marBottom w:val="0"/>
          <w:divBdr>
            <w:top w:val="none" w:sz="0" w:space="0" w:color="auto"/>
            <w:left w:val="none" w:sz="0" w:space="0" w:color="auto"/>
            <w:bottom w:val="none" w:sz="0" w:space="0" w:color="auto"/>
            <w:right w:val="none" w:sz="0" w:space="0" w:color="auto"/>
          </w:divBdr>
          <w:divsChild>
            <w:div w:id="175466053">
              <w:marLeft w:val="0"/>
              <w:marRight w:val="0"/>
              <w:marTop w:val="0"/>
              <w:marBottom w:val="0"/>
              <w:divBdr>
                <w:top w:val="none" w:sz="0" w:space="0" w:color="auto"/>
                <w:left w:val="none" w:sz="0" w:space="0" w:color="auto"/>
                <w:bottom w:val="none" w:sz="0" w:space="0" w:color="auto"/>
                <w:right w:val="none" w:sz="0" w:space="0" w:color="auto"/>
              </w:divBdr>
            </w:div>
          </w:divsChild>
        </w:div>
        <w:div w:id="737173479">
          <w:marLeft w:val="0"/>
          <w:marRight w:val="0"/>
          <w:marTop w:val="0"/>
          <w:marBottom w:val="0"/>
          <w:divBdr>
            <w:top w:val="none" w:sz="0" w:space="0" w:color="auto"/>
            <w:left w:val="none" w:sz="0" w:space="0" w:color="auto"/>
            <w:bottom w:val="none" w:sz="0" w:space="0" w:color="auto"/>
            <w:right w:val="none" w:sz="0" w:space="0" w:color="auto"/>
          </w:divBdr>
          <w:divsChild>
            <w:div w:id="13828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60763">
      <w:bodyDiv w:val="1"/>
      <w:marLeft w:val="0"/>
      <w:marRight w:val="0"/>
      <w:marTop w:val="0"/>
      <w:marBottom w:val="0"/>
      <w:divBdr>
        <w:top w:val="none" w:sz="0" w:space="0" w:color="auto"/>
        <w:left w:val="none" w:sz="0" w:space="0" w:color="auto"/>
        <w:bottom w:val="none" w:sz="0" w:space="0" w:color="auto"/>
        <w:right w:val="none" w:sz="0" w:space="0" w:color="auto"/>
      </w:divBdr>
      <w:divsChild>
        <w:div w:id="1997101033">
          <w:marLeft w:val="0"/>
          <w:marRight w:val="0"/>
          <w:marTop w:val="0"/>
          <w:marBottom w:val="0"/>
          <w:divBdr>
            <w:top w:val="none" w:sz="0" w:space="0" w:color="auto"/>
            <w:left w:val="none" w:sz="0" w:space="0" w:color="auto"/>
            <w:bottom w:val="none" w:sz="0" w:space="0" w:color="auto"/>
            <w:right w:val="none" w:sz="0" w:space="0" w:color="auto"/>
          </w:divBdr>
        </w:div>
        <w:div w:id="710613248">
          <w:marLeft w:val="0"/>
          <w:marRight w:val="0"/>
          <w:marTop w:val="0"/>
          <w:marBottom w:val="0"/>
          <w:divBdr>
            <w:top w:val="none" w:sz="0" w:space="0" w:color="auto"/>
            <w:left w:val="none" w:sz="0" w:space="0" w:color="auto"/>
            <w:bottom w:val="none" w:sz="0" w:space="0" w:color="auto"/>
            <w:right w:val="none" w:sz="0" w:space="0" w:color="auto"/>
          </w:divBdr>
          <w:divsChild>
            <w:div w:id="586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8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loes.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side Doc (Internal)" ma:contentTypeID="0x01010003207965D936FC419890337BDD8E025F005E0139639E04DF439CCF4E3C786D91E800BD640D466353C04DB8DE5DD9623C9FD7" ma:contentTypeVersion="20" ma:contentTypeDescription="Upload and tag a Cal OES generated document" ma:contentTypeScope="" ma:versionID="a83b76ce95442ed3d85189e293142c8b">
  <xsd:schema xmlns:xsd="http://www.w3.org/2001/XMLSchema" xmlns:xs="http://www.w3.org/2001/XMLSchema" xmlns:p="http://schemas.microsoft.com/office/2006/metadata/properties" xmlns:ns2="76bdb9c2-3652-4bd5-b330-1eb3d8127efd" xmlns:ns3="4c1aa4ab-b346-4c5e-a947-94d908be3764" xmlns:ns4="http://schemas.microsoft.com/sharepoint/v3/fields" xmlns:ns5="http://schemas.microsoft.com/sharepoint/v4" targetNamespace="http://schemas.microsoft.com/office/2006/metadata/properties" ma:root="true" ma:fieldsID="9627014ba091e2cf3c21ec021748ccc1" ns2:_="" ns3:_="" ns4:_="" ns5:_="">
    <xsd:import namespace="76bdb9c2-3652-4bd5-b330-1eb3d8127efd"/>
    <xsd:import namespace="4c1aa4ab-b346-4c5e-a947-94d908be3764"/>
    <xsd:import namespace="http://schemas.microsoft.com/sharepoint/v3/fields"/>
    <xsd:import namespace="http://schemas.microsoft.com/sharepoint/v4"/>
    <xsd:element name="properties">
      <xsd:complexType>
        <xsd:sequence>
          <xsd:element name="documentManagement">
            <xsd:complexType>
              <xsd:all>
                <xsd:element ref="ns2:scRollupDescription" minOccurs="0"/>
                <xsd:element ref="ns3:scGroupBy" minOccurs="0"/>
                <xsd:element ref="ns3:f77804b7068a41e88c384dd0feaaeb9c" minOccurs="0"/>
                <xsd:element ref="ns3:TaxCatchAll" minOccurs="0"/>
                <xsd:element ref="ns3:TaxCatchAllLabel" minOccurs="0"/>
                <xsd:element ref="ns3:i552a4efec6548359f8bb45bff17ccaa" minOccurs="0"/>
                <xsd:element ref="ns3:insideIdNumber" minOccurs="0"/>
                <xsd:element ref="ns3:insideRevisionDate" minOccurs="0"/>
                <xsd:element ref="ns4:scDocCategory_0" minOccurs="0"/>
                <xsd:element ref="ns5:IconOverlay" minOccurs="0"/>
                <xsd:element ref="ns3:od4345e7197840acb0dec7011acfb9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db9c2-3652-4bd5-b330-1eb3d8127efd" elementFormDefault="qualified">
    <xsd:import namespace="http://schemas.microsoft.com/office/2006/documentManagement/types"/>
    <xsd:import namespace="http://schemas.microsoft.com/office/infopath/2007/PartnerControls"/>
    <xsd:element name="scRollupDescription" ma:index="8" nillable="true" ma:displayName="Rollup Description" ma:internalName="scRollup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1aa4ab-b346-4c5e-a947-94d908be3764" elementFormDefault="qualified">
    <xsd:import namespace="http://schemas.microsoft.com/office/2006/documentManagement/types"/>
    <xsd:import namespace="http://schemas.microsoft.com/office/infopath/2007/PartnerControls"/>
    <xsd:element name="scGroupBy" ma:index="9" nillable="true" ma:displayName="Group By" ma:hidden="true" ma:internalName="scGroupBy" ma:readOnly="false">
      <xsd:simpleType>
        <xsd:restriction base="dms:Text">
          <xsd:maxLength value="255"/>
        </xsd:restriction>
      </xsd:simpleType>
    </xsd:element>
    <xsd:element name="f77804b7068a41e88c384dd0feaaeb9c" ma:index="12" ma:taxonomy="true" ma:internalName="f77804b7068a41e88c384dd0feaaeb9c" ma:taxonomyFieldName="insideDocType" ma:displayName="Doc Type" ma:readOnly="false" ma:default="" ma:fieldId="{f77804b7-068a-41e8-8c38-4dd0feaaeb9c}" ma:sspId="a8459079-e18c-428c-b06d-eb6100c7b1e1" ma:termSetId="ed006d78-ad08-4a17-96a2-93edb0112b2a"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5b699619-03a0-4e10-b2f6-ba77965cd10c}" ma:internalName="TaxCatchAll" ma:readOnly="false" ma:showField="CatchAllData" ma:web="4c1aa4ab-b346-4c5e-a947-94d908be376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b699619-03a0-4e10-b2f6-ba77965cd10c}" ma:internalName="TaxCatchAllLabel" ma:readOnly="true" ma:showField="CatchAllDataLabel" ma:web="4c1aa4ab-b346-4c5e-a947-94d908be3764">
      <xsd:complexType>
        <xsd:complexContent>
          <xsd:extension base="dms:MultiChoiceLookup">
            <xsd:sequence>
              <xsd:element name="Value" type="dms:Lookup" maxOccurs="unbounded" minOccurs="0" nillable="true"/>
            </xsd:sequence>
          </xsd:extension>
        </xsd:complexContent>
      </xsd:complexType>
    </xsd:element>
    <xsd:element name="i552a4efec6548359f8bb45bff17ccaa" ma:index="16" ma:taxonomy="true" ma:internalName="i552a4efec6548359f8bb45bff17ccaa" ma:taxonomyFieldName="insideDocKeyword" ma:displayName="Doc Keyword" ma:readOnly="false" ma:default="" ma:fieldId="{2552a4ef-ec65-4835-9f8b-b45bff17ccaa}" ma:taxonomyMulti="true" ma:sspId="a8459079-e18c-428c-b06d-eb6100c7b1e1" ma:termSetId="513f3133-a5c6-448c-b7eb-17846e724d0e" ma:anchorId="00000000-0000-0000-0000-000000000000" ma:open="false" ma:isKeyword="false">
      <xsd:complexType>
        <xsd:sequence>
          <xsd:element ref="pc:Terms" minOccurs="0" maxOccurs="1"/>
        </xsd:sequence>
      </xsd:complexType>
    </xsd:element>
    <xsd:element name="insideIdNumber" ma:index="18" nillable="true" ma:displayName="Id Number" ma:description="Input the document identification number, if applicable." ma:internalName="insideIdNumber">
      <xsd:simpleType>
        <xsd:restriction base="dms:Text">
          <xsd:maxLength value="255"/>
        </xsd:restriction>
      </xsd:simpleType>
    </xsd:element>
    <xsd:element name="insideRevisionDate" ma:index="19" nillable="true" ma:displayName="Revision Date" ma:description="Enter the revision date in the following format: MM/YY" ma:internalName="insideRevisionDate">
      <xsd:simpleType>
        <xsd:restriction base="dms:Text">
          <xsd:maxLength value="255"/>
        </xsd:restriction>
      </xsd:simpleType>
    </xsd:element>
    <xsd:element name="od4345e7197840acb0dec7011acfb9aa" ma:index="22" nillable="true" ma:taxonomy="true" ma:internalName="od4345e7197840acb0dec7011acfb9aa" ma:taxonomyFieldName="insideDirectorate" ma:displayName="Directorate" ma:default="" ma:fieldId="{8d4345e7-1978-40ac-b0de-c7011acfb9aa}" ma:sspId="a8459079-e18c-428c-b06d-eb6100c7b1e1" ma:termSetId="6f62e5b2-90df-4360-be76-04fe4e48fcc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cDocCategory_0" ma:index="20" nillable="true" ma:taxonomy="true" ma:internalName="scDocCategory_0" ma:taxonomyFieldName="scDocCategory" ma:displayName="Doc Category" ma:readOnly="false" ma:fieldId="{f4ce608a-fb69-4a48-bc61-3d95fe4a7af0}" ma:taxonomyMulti="true" ma:sspId="a8459079-e18c-428c-b06d-eb6100c7b1e1" ma:termSetId="7e1d2953-af54-4faa-aad8-15f02c845b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cGroupBy xmlns="4c1aa4ab-b346-4c5e-a947-94d908be3764" xsi:nil="true"/>
    <i552a4efec6548359f8bb45bff17ccaa xmlns="4c1aa4ab-b346-4c5e-a947-94d908be3764">
      <Terms xmlns="http://schemas.microsoft.com/office/infopath/2007/PartnerControls">
        <TermInfo xmlns="http://schemas.microsoft.com/office/infopath/2007/PartnerControls">
          <TermName xmlns="http://schemas.microsoft.com/office/infopath/2007/PartnerControls">Workplace</TermName>
          <TermId xmlns="http://schemas.microsoft.com/office/infopath/2007/PartnerControls">f857ba29-4d62-4b95-b3c9-42194adc749f</TermId>
        </TermInfo>
      </Terms>
    </i552a4efec6548359f8bb45bff17ccaa>
    <TaxCatchAll xmlns="4c1aa4ab-b346-4c5e-a947-94d908be3764">
      <Value>82</Value>
      <Value>32</Value>
      <Value>24</Value>
      <Value>81</Value>
    </TaxCatchAll>
    <IconOverlay xmlns="http://schemas.microsoft.com/sharepoint/v4" xsi:nil="true"/>
    <insideIdNumber xmlns="4c1aa4ab-b346-4c5e-a947-94d908be3764" xsi:nil="true"/>
    <od4345e7197840acb0dec7011acfb9aa xmlns="4c1aa4ab-b346-4c5e-a947-94d908be3764">
      <Terms xmlns="http://schemas.microsoft.com/office/infopath/2007/PartnerControls">
        <TermInfo xmlns="http://schemas.microsoft.com/office/infopath/2007/PartnerControls">
          <TermName xmlns="http://schemas.microsoft.com/office/infopath/2007/PartnerControls">Executive Office of the Director</TermName>
          <TermId xmlns="http://schemas.microsoft.com/office/infopath/2007/PartnerControls">3e04e2d6-15a7-49de-b0e0-2741f9ef7392</TermId>
        </TermInfo>
      </Terms>
    </od4345e7197840acb0dec7011acfb9aa>
    <insideRevisionDate xmlns="4c1aa4ab-b346-4c5e-a947-94d908be3764">01/19</insideRevisionDate>
    <scDocCategory_0 xmlns="http://schemas.microsoft.com/sharepoint/v3/fields">
      <Terms xmlns="http://schemas.microsoft.com/office/infopath/2007/PartnerControls"/>
    </scDocCategory_0>
    <scRollupDescription xmlns="76bdb9c2-3652-4bd5-b330-1eb3d8127efd" xsi:nil="true"/>
    <f77804b7068a41e88c384dd0feaaeb9c xmlns="4c1aa4ab-b346-4c5e-a947-94d908be3764">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05ee8a5c-b042-4546-bcfd-c12be5aa41c7</TermId>
        </TermInfo>
      </Terms>
    </f77804b7068a41e88c384dd0feaaeb9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BDAA-670C-48D2-8D00-5E7E0B4A6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db9c2-3652-4bd5-b330-1eb3d8127efd"/>
    <ds:schemaRef ds:uri="4c1aa4ab-b346-4c5e-a947-94d908be3764"/>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61E4E-6A97-4729-83D9-A5EE916214F9}">
  <ds:schemaRefs>
    <ds:schemaRef ds:uri="http://schemas.microsoft.com/office/2006/metadata/properties"/>
    <ds:schemaRef ds:uri="http://schemas.microsoft.com/office/infopath/2007/PartnerControls"/>
    <ds:schemaRef ds:uri="4c1aa4ab-b346-4c5e-a947-94d908be3764"/>
    <ds:schemaRef ds:uri="http://schemas.microsoft.com/sharepoint/v4"/>
    <ds:schemaRef ds:uri="http://schemas.microsoft.com/sharepoint/v3/fields"/>
    <ds:schemaRef ds:uri="76bdb9c2-3652-4bd5-b330-1eb3d8127efd"/>
  </ds:schemaRefs>
</ds:datastoreItem>
</file>

<file path=customXml/itemProps3.xml><?xml version="1.0" encoding="utf-8"?>
<ds:datastoreItem xmlns:ds="http://schemas.openxmlformats.org/officeDocument/2006/customXml" ds:itemID="{964DBFFB-76D6-4D5C-BCE6-2B88F53F3ADA}">
  <ds:schemaRefs>
    <ds:schemaRef ds:uri="http://schemas.microsoft.com/sharepoint/v3/contenttype/forms"/>
  </ds:schemaRefs>
</ds:datastoreItem>
</file>

<file path=customXml/itemProps4.xml><?xml version="1.0" encoding="utf-8"?>
<ds:datastoreItem xmlns:ds="http://schemas.openxmlformats.org/officeDocument/2006/customXml" ds:itemID="{675E564A-467F-48AD-9250-2CA30FFC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Director's Letterhead Template</vt:lpstr>
    </vt:vector>
  </TitlesOfParts>
  <Company>State of California</Company>
  <LinksUpToDate>false</LinksUpToDate>
  <CharactersWithSpaces>4903</CharactersWithSpaces>
  <SharedDoc>false</SharedDoc>
  <HLinks>
    <vt:vector size="6" baseType="variant">
      <vt:variant>
        <vt:i4>2031631</vt:i4>
      </vt:variant>
      <vt:variant>
        <vt:i4>0</vt:i4>
      </vt:variant>
      <vt:variant>
        <vt:i4>0</vt:i4>
      </vt:variant>
      <vt:variant>
        <vt:i4>5</vt:i4>
      </vt:variant>
      <vt:variant>
        <vt:lpwstr>http://www.caloes.ca.gov/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Letterhead Template</dc:title>
  <dc:creator>Schultz, Marlene@CalOES</dc:creator>
  <cp:lastModifiedBy>Huelsenkamp, Samantha@CalOES</cp:lastModifiedBy>
  <cp:revision>7</cp:revision>
  <cp:lastPrinted>2024-01-29T19:30:00Z</cp:lastPrinted>
  <dcterms:created xsi:type="dcterms:W3CDTF">2024-02-06T19:12:00Z</dcterms:created>
  <dcterms:modified xsi:type="dcterms:W3CDTF">2024-02-07T18:18:00Z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0x01010003207965D936FC419890337BDD8E025F005E0139639E04DF439CCF4E3C786D91E800BD640D466353C04DB8DE5DD9623C9FD7</vt:lpwstr>
  </property>
  <property fmtid="{D5CDD505-2E9C-101B-9397-08002B2CF9AE}" pid="3" name="insideDocKeyword">
    <vt:lpwstr>32;#Workplace|f857ba29-4d62-4b95-b3c9-42194adc749f</vt:lpwstr>
  </property>
  <property fmtid="{D5CDD505-2E9C-101B-9397-08002B2CF9AE}" pid="4" name="scEntity">
    <vt:lpwstr>82;#Director|51bcb963-9654-4a03-a41e-5f00fea2a293</vt:lpwstr>
  </property>
  <property fmtid="{D5CDD505-2E9C-101B-9397-08002B2CF9AE}" pid="5" name="insideDocType">
    <vt:lpwstr>24;#Templates|05ee8a5c-b042-4546-bcfd-c12be5aa41c7</vt:lpwstr>
  </property>
  <property fmtid="{D5CDD505-2E9C-101B-9397-08002B2CF9AE}" pid="6" name="c700ff25e99e4baaab6915db9322d896">
    <vt:lpwstr>Director|51bcb963-9654-4a03-a41e-5f00fea2a293</vt:lpwstr>
  </property>
  <property fmtid="{D5CDD505-2E9C-101B-9397-08002B2CF9AE}" pid="7" name="insideDirectorate">
    <vt:lpwstr>81;#Executive Office of the Director|3e04e2d6-15a7-49de-b0e0-2741f9ef7392</vt:lpwstr>
  </property>
</Properties>
</file>