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648"/>
        <w:gridCol w:w="630"/>
        <w:gridCol w:w="9720"/>
      </w:tblGrid>
      <w:tr w:rsidR="00391E40" w:rsidRPr="00E40C26" w14:paraId="033C2A9F" w14:textId="77777777" w:rsidTr="00391E40">
        <w:trPr>
          <w:cantSplit/>
          <w:trHeight w:val="1187"/>
        </w:trPr>
        <w:tc>
          <w:tcPr>
            <w:tcW w:w="648" w:type="dxa"/>
            <w:tcBorders>
              <w:bottom w:val="single" w:sz="4" w:space="0" w:color="auto"/>
            </w:tcBorders>
            <w:shd w:val="clear" w:color="auto" w:fill="B8CCE4" w:themeFill="accent1" w:themeFillTint="66"/>
            <w:textDirection w:val="btLr"/>
            <w:vAlign w:val="center"/>
          </w:tcPr>
          <w:p w14:paraId="726B138F" w14:textId="77777777" w:rsidR="00391E40" w:rsidRPr="00E40C26" w:rsidRDefault="00391E40" w:rsidP="00A74399">
            <w:pPr>
              <w:ind w:left="113" w:right="113"/>
              <w:jc w:val="center"/>
              <w:rPr>
                <w:rFonts w:ascii="Century Gothic" w:hAnsi="Century Gothic" w:cs="Times New Roman"/>
                <w:b/>
                <w:sz w:val="16"/>
                <w:szCs w:val="18"/>
              </w:rPr>
            </w:pPr>
            <w:r w:rsidRPr="00E40C26">
              <w:rPr>
                <w:rFonts w:ascii="Century Gothic" w:hAnsi="Century Gothic" w:cs="Times New Roman"/>
                <w:b/>
                <w:sz w:val="16"/>
                <w:szCs w:val="18"/>
              </w:rPr>
              <w:t>PROG SPEC// SSM1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B8CCE4" w:themeFill="accent1" w:themeFillTint="66"/>
            <w:textDirection w:val="btLr"/>
            <w:vAlign w:val="center"/>
          </w:tcPr>
          <w:p w14:paraId="10DA5B26" w14:textId="77777777" w:rsidR="00391E40" w:rsidRPr="00E40C26" w:rsidRDefault="00391E40" w:rsidP="00A74399">
            <w:pPr>
              <w:ind w:left="113" w:right="113"/>
              <w:jc w:val="center"/>
              <w:rPr>
                <w:rFonts w:ascii="Century Gothic" w:hAnsi="Century Gothic" w:cs="Times New Roman"/>
                <w:b/>
                <w:sz w:val="16"/>
                <w:szCs w:val="18"/>
              </w:rPr>
            </w:pPr>
            <w:r w:rsidRPr="00E40C26">
              <w:rPr>
                <w:rFonts w:ascii="Century Gothic" w:hAnsi="Century Gothic" w:cs="Times New Roman"/>
                <w:b/>
                <w:sz w:val="16"/>
                <w:szCs w:val="18"/>
              </w:rPr>
              <w:t>STANDUP MEETING</w:t>
            </w:r>
          </w:p>
        </w:tc>
        <w:tc>
          <w:tcPr>
            <w:tcW w:w="9720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23E78092" w14:textId="77777777" w:rsidR="00391E40" w:rsidRPr="00E40C26" w:rsidRDefault="00391E40" w:rsidP="00391E40">
            <w:pPr>
              <w:jc w:val="center"/>
              <w:rPr>
                <w:rFonts w:ascii="Century Gothic" w:hAnsi="Century Gothic" w:cs="Times New Roman"/>
              </w:rPr>
            </w:pPr>
          </w:p>
        </w:tc>
      </w:tr>
      <w:tr w:rsidR="00C97B8C" w:rsidRPr="00E40C26" w14:paraId="30C62244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363BD77A" w14:textId="77777777" w:rsidR="00C97B8C" w:rsidRPr="007F16E6" w:rsidRDefault="00C97B8C" w:rsidP="007F16E6">
            <w:pPr>
              <w:pStyle w:val="Heading2"/>
            </w:pPr>
            <w:r w:rsidRPr="007F16E6">
              <w:t>GENERAL</w:t>
            </w:r>
          </w:p>
        </w:tc>
      </w:tr>
      <w:tr w:rsidR="00391E40" w:rsidRPr="00E40C26" w14:paraId="6F5DE4F3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C1D44FF" w14:textId="77777777" w:rsidR="00391E40" w:rsidRPr="00E40C26" w:rsidRDefault="003336BF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630" w:type="dxa"/>
            <w:vAlign w:val="center"/>
          </w:tcPr>
          <w:p w14:paraId="49ECD09D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D0BF90B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  <w:b/>
              </w:rPr>
              <w:t>Approved</w:t>
            </w:r>
            <w:r w:rsidRPr="00E40C26">
              <w:rPr>
                <w:rFonts w:ascii="Century Gothic" w:hAnsi="Century Gothic" w:cs="Times New Roman"/>
              </w:rPr>
              <w:t xml:space="preserve"> Funding Recommendation authorizing the RFA is included – signed PDF version</w:t>
            </w:r>
          </w:p>
        </w:tc>
      </w:tr>
      <w:tr w:rsidR="00391E40" w:rsidRPr="00E40C26" w14:paraId="4EA5D359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002522D6" w14:textId="77777777" w:rsidR="00391E40" w:rsidRPr="00E40C26" w:rsidRDefault="003336BF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2BB6163A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037F888A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Funding Recommendation matches the fund, fund year, and amount identified in Part I, F.</w:t>
            </w:r>
          </w:p>
        </w:tc>
      </w:tr>
      <w:tr w:rsidR="00B51854" w:rsidRPr="00E40C26" w14:paraId="08F9092E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4AA9E688" w14:textId="77777777" w:rsidR="00B51854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2FDCA24" w14:textId="77777777" w:rsidR="00B51854" w:rsidRPr="00E40C26" w:rsidRDefault="00B51854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0D40C603" w14:textId="77777777" w:rsidR="00B51854" w:rsidRPr="00E40C26" w:rsidRDefault="00B51854" w:rsidP="006F7505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Font is in </w:t>
            </w:r>
            <w:r w:rsidR="006F7505" w:rsidRPr="00E40C26">
              <w:rPr>
                <w:rFonts w:ascii="Century Gothic" w:hAnsi="Century Gothic" w:cs="Times New Roman"/>
              </w:rPr>
              <w:t>Century Gothic</w:t>
            </w:r>
            <w:r w:rsidRPr="00E40C26">
              <w:rPr>
                <w:rFonts w:ascii="Century Gothic" w:hAnsi="Century Gothic" w:cs="Times New Roman"/>
              </w:rPr>
              <w:t xml:space="preserve"> 12 throughout the document</w:t>
            </w:r>
          </w:p>
        </w:tc>
      </w:tr>
      <w:tr w:rsidR="00C97B8C" w:rsidRPr="00E40C26" w14:paraId="78F4E056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4E1E401" w14:textId="77777777" w:rsidR="00C97B8C" w:rsidRPr="00E40C26" w:rsidRDefault="0051433F" w:rsidP="007F16E6">
            <w:pPr>
              <w:pStyle w:val="Heading2"/>
            </w:pPr>
            <w:r w:rsidRPr="00E40C26">
              <w:t>COVER/SYNOPSIS PAGE</w:t>
            </w:r>
          </w:p>
        </w:tc>
      </w:tr>
      <w:tr w:rsidR="001F2A90" w:rsidRPr="00E40C26" w14:paraId="13DEC2EE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654F4B9C" w14:textId="77777777" w:rsidR="001F2A9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2E148FFE" w14:textId="77777777" w:rsidR="001F2A90" w:rsidRPr="00E40C26" w:rsidRDefault="001F2A9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5E4C176" w14:textId="77777777" w:rsidR="001F2A90" w:rsidRPr="00E40C26" w:rsidRDefault="001F2A9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Program name has acronym between the name and “Program” (i.e., Domestic Violence (DV) Program)</w:t>
            </w:r>
          </w:p>
        </w:tc>
      </w:tr>
      <w:tr w:rsidR="00391E40" w:rsidRPr="00E40C26" w14:paraId="0FED8487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3E8EFFD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A4B9A5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416D0F3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Release date is a business day (i.e., not a weekend or holiday)</w:t>
            </w:r>
            <w:r w:rsidR="001F2A90" w:rsidRPr="00E40C26">
              <w:rPr>
                <w:rFonts w:ascii="Century Gothic" w:hAnsi="Century Gothic" w:cs="Times New Roman"/>
              </w:rPr>
              <w:t>, preferably the date of the standup meeting</w:t>
            </w:r>
          </w:p>
        </w:tc>
      </w:tr>
      <w:tr w:rsidR="00B51854" w:rsidRPr="00E40C26" w14:paraId="7A967725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2601F6D4" w14:textId="77777777" w:rsidR="00B51854" w:rsidRPr="00E40C26" w:rsidRDefault="003336BF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466D6F1" w14:textId="77777777" w:rsidR="00B51854" w:rsidRPr="00E40C26" w:rsidRDefault="00B51854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850B0AB" w14:textId="28144485" w:rsidR="00B51854" w:rsidRPr="00E40C26" w:rsidRDefault="00B51854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Program description matches Part I G</w:t>
            </w:r>
            <w:r w:rsidR="009117D3">
              <w:rPr>
                <w:rFonts w:ascii="Century Gothic" w:hAnsi="Century Gothic" w:cs="Times New Roman"/>
              </w:rPr>
              <w:t xml:space="preserve"> </w:t>
            </w:r>
            <w:r w:rsidR="009117D3" w:rsidRPr="009117D3">
              <w:rPr>
                <w:rFonts w:ascii="Century Gothic" w:hAnsi="Century Gothic" w:cs="Times New Roman"/>
                <w:b/>
              </w:rPr>
              <w:t>N/A</w:t>
            </w:r>
          </w:p>
        </w:tc>
      </w:tr>
      <w:tr w:rsidR="00B51854" w:rsidRPr="00E40C26" w14:paraId="6EA68F20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7965BD46" w14:textId="77777777" w:rsidR="00B51854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4F1B29EE" w14:textId="77777777" w:rsidR="00B51854" w:rsidRPr="00E40C26" w:rsidRDefault="00B51854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02460E8" w14:textId="77777777" w:rsidR="00B51854" w:rsidRPr="00E40C26" w:rsidRDefault="00B51854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Eligibility matches Part I D</w:t>
            </w:r>
          </w:p>
        </w:tc>
      </w:tr>
      <w:tr w:rsidR="00391E40" w:rsidRPr="00E40C26" w14:paraId="7D4521A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06CDBF95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E3B5B79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630E81A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Grant Subaward performance period is accurate for fiscal year</w:t>
            </w:r>
          </w:p>
        </w:tc>
      </w:tr>
      <w:tr w:rsidR="00391E40" w:rsidRPr="00E40C26" w14:paraId="0AF295F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0291FAB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24B0C3D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2C566F24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Submission deadline is </w:t>
            </w:r>
            <w:r w:rsidRPr="00E40C26">
              <w:rPr>
                <w:rFonts w:ascii="Century Gothic" w:hAnsi="Century Gothic" w:cs="Times New Roman"/>
                <w:u w:val="single"/>
              </w:rPr>
              <w:t>no less</w:t>
            </w:r>
            <w:r w:rsidRPr="00E40C26">
              <w:rPr>
                <w:rFonts w:ascii="Century Gothic" w:hAnsi="Century Gothic" w:cs="Times New Roman"/>
              </w:rPr>
              <w:t xml:space="preserve"> than 4 weeks following proposed released date</w:t>
            </w:r>
          </w:p>
        </w:tc>
      </w:tr>
      <w:tr w:rsidR="00391E40" w:rsidRPr="00E40C26" w14:paraId="49E06A7B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176FEF10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C32F37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09B39825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Date of submission deadline is a business day (i.e., not weekend or holiday)</w:t>
            </w:r>
          </w:p>
        </w:tc>
      </w:tr>
      <w:tr w:rsidR="00391E40" w:rsidRPr="00E40C26" w14:paraId="4F024A4D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4161BC83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D89C089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08AC2489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Day of the week is accurate for the date (i.e., Monday, June 12, 2018 is </w:t>
            </w:r>
            <w:proofErr w:type="gramStart"/>
            <w:r w:rsidRPr="00E40C26">
              <w:rPr>
                <w:rFonts w:ascii="Century Gothic" w:hAnsi="Century Gothic" w:cs="Times New Roman"/>
              </w:rPr>
              <w:t>actually a</w:t>
            </w:r>
            <w:proofErr w:type="gramEnd"/>
            <w:r w:rsidRPr="00E40C26">
              <w:rPr>
                <w:rFonts w:ascii="Century Gothic" w:hAnsi="Century Gothic" w:cs="Times New Roman"/>
              </w:rPr>
              <w:t xml:space="preserve"> Monday)</w:t>
            </w:r>
          </w:p>
        </w:tc>
      </w:tr>
      <w:tr w:rsidR="00391E40" w:rsidRPr="00E40C26" w14:paraId="4901D3ED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5E93E19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FFFFB8D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1A625273" w14:textId="77777777" w:rsidR="00391E40" w:rsidRPr="00E40C26" w:rsidRDefault="00391E40" w:rsidP="006B01FA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Letterhead has EMAP logo in lower left of footer</w:t>
            </w:r>
          </w:p>
        </w:tc>
      </w:tr>
      <w:tr w:rsidR="00C97B8C" w:rsidRPr="00E40C26" w14:paraId="445E3EFC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662C163E" w14:textId="77777777" w:rsidR="00C97B8C" w:rsidRPr="00E40C26" w:rsidRDefault="00C97B8C" w:rsidP="007F16E6">
            <w:pPr>
              <w:pStyle w:val="Heading2"/>
            </w:pPr>
            <w:r w:rsidRPr="00E40C26">
              <w:t>TABLE OF CONTENTS</w:t>
            </w:r>
          </w:p>
        </w:tc>
      </w:tr>
      <w:tr w:rsidR="00391E40" w:rsidRPr="00E40C26" w14:paraId="67260673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EA32A0D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04913321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51633CF3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391E40" w:rsidRPr="00E40C26" w14:paraId="329702AA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38D25141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783FE8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1DC89208" w14:textId="77777777" w:rsidR="00391E40" w:rsidRPr="00E40C26" w:rsidRDefault="00391E40" w:rsidP="00B6054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Page numbering is correct</w:t>
            </w:r>
          </w:p>
        </w:tc>
      </w:tr>
      <w:tr w:rsidR="00B51854" w:rsidRPr="00E40C26" w14:paraId="66D342BD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664E11B7" w14:textId="77777777" w:rsidR="00B51854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C0A9124" w14:textId="77777777" w:rsidR="00B51854" w:rsidRPr="00E40C26" w:rsidRDefault="00B51854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C6EEEFE" w14:textId="77777777" w:rsidR="00B51854" w:rsidRPr="00E40C26" w:rsidRDefault="00B51854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Table is updated using the Update Table function</w:t>
            </w:r>
          </w:p>
        </w:tc>
      </w:tr>
      <w:tr w:rsidR="00C97B8C" w:rsidRPr="00E40C26" w14:paraId="0A914782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1B43CE7" w14:textId="77777777" w:rsidR="00C97B8C" w:rsidRPr="00E40C26" w:rsidRDefault="00C97B8C" w:rsidP="007F16E6">
            <w:pPr>
              <w:pStyle w:val="Heading2"/>
            </w:pPr>
            <w:r w:rsidRPr="00E40C26">
              <w:t>PART I OVERVIEW</w:t>
            </w:r>
          </w:p>
        </w:tc>
      </w:tr>
      <w:tr w:rsidR="00391E40" w:rsidRPr="00E40C26" w14:paraId="07D9D58A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0270F4B0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267A8BA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1DC0C888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1F2A90" w:rsidRPr="00E40C26" w14:paraId="4F58CA59" w14:textId="77777777" w:rsidTr="003336BF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AE1B13A" w14:textId="77777777" w:rsidR="001F2A90" w:rsidRPr="00E40C26" w:rsidRDefault="001F2A90" w:rsidP="007F16E6">
            <w:pPr>
              <w:pStyle w:val="Heading2"/>
            </w:pPr>
            <w:r w:rsidRPr="00E40C26">
              <w:t>A. PUBLIC RECORDS ACT NOTICE</w:t>
            </w:r>
          </w:p>
        </w:tc>
      </w:tr>
      <w:tr w:rsidR="001F2A90" w:rsidRPr="00E40C26" w14:paraId="40A30D22" w14:textId="77777777" w:rsidTr="003336BF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1C578EBA" w14:textId="77777777" w:rsidR="001F2A9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60B399A" w14:textId="77777777" w:rsidR="001F2A90" w:rsidRPr="00E40C26" w:rsidRDefault="001F2A9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7ADC673" w14:textId="77777777" w:rsidR="001F2A90" w:rsidRPr="00E40C26" w:rsidRDefault="001F2A9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Public Records Act language is included</w:t>
            </w:r>
          </w:p>
        </w:tc>
      </w:tr>
      <w:tr w:rsidR="00C97B8C" w:rsidRPr="00E40C26" w14:paraId="6D4E920A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A3BA5A5" w14:textId="77777777" w:rsidR="00C97B8C" w:rsidRPr="00E40C26" w:rsidRDefault="00C97B8C" w:rsidP="007F16E6">
            <w:pPr>
              <w:pStyle w:val="Heading2"/>
            </w:pPr>
            <w:r w:rsidRPr="00E40C26">
              <w:t>B. CONTACT INFORMATION</w:t>
            </w:r>
          </w:p>
        </w:tc>
      </w:tr>
      <w:tr w:rsidR="00391E40" w:rsidRPr="00E40C26" w14:paraId="3559600E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A45876F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869ACA0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6910675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Staff email is formatted as follows – </w:t>
            </w:r>
            <w:r w:rsidRPr="00E40C26">
              <w:rPr>
                <w:rStyle w:val="HeaderChar"/>
                <w:rFonts w:ascii="Century Gothic" w:hAnsi="Century Gothic" w:cs="Times New Roman"/>
              </w:rPr>
              <w:t>Leigh.</w:t>
            </w:r>
            <w:r w:rsidRPr="00E40C26">
              <w:rPr>
                <w:rFonts w:ascii="Century Gothic" w:hAnsi="Century Gothic" w:cs="Times New Roman"/>
              </w:rPr>
              <w:t>Bills@caloes.ca.gov – first initial is capitalized</w:t>
            </w:r>
          </w:p>
        </w:tc>
      </w:tr>
      <w:tr w:rsidR="00C97B8C" w:rsidRPr="00E40C26" w14:paraId="238E82B1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0C6BEB2" w14:textId="77777777" w:rsidR="00C97B8C" w:rsidRPr="00E40C26" w:rsidRDefault="00C97B8C" w:rsidP="007F16E6">
            <w:pPr>
              <w:pStyle w:val="Heading2"/>
            </w:pPr>
            <w:r w:rsidRPr="00E40C26">
              <w:t xml:space="preserve">C. </w:t>
            </w:r>
            <w:r w:rsidR="00C14C8A" w:rsidRPr="00E40C26">
              <w:t>SUBMISSION</w:t>
            </w:r>
            <w:r w:rsidR="00B51854" w:rsidRPr="00E40C26">
              <w:t xml:space="preserve"> DEADLINE AND</w:t>
            </w:r>
            <w:r w:rsidR="00C14C8A" w:rsidRPr="00E40C26">
              <w:t xml:space="preserve"> OPTIONS</w:t>
            </w:r>
          </w:p>
        </w:tc>
      </w:tr>
      <w:tr w:rsidR="00391E40" w:rsidRPr="00E40C26" w14:paraId="068EB5AE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D38737A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9B2EB7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1000B78F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Submission deadline on page 1 matches submission deadline on the Title Page</w:t>
            </w:r>
          </w:p>
        </w:tc>
      </w:tr>
    </w:tbl>
    <w:p w14:paraId="2BDC87B0" w14:textId="77777777" w:rsidR="00E40C26" w:rsidRDefault="00E40C26">
      <w:r>
        <w:br w:type="page"/>
      </w:r>
    </w:p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648"/>
        <w:gridCol w:w="630"/>
        <w:gridCol w:w="9720"/>
      </w:tblGrid>
      <w:tr w:rsidR="006B01FA" w:rsidRPr="00E40C26" w14:paraId="42780610" w14:textId="77777777" w:rsidTr="00A74399">
        <w:trPr>
          <w:trHeight w:val="432"/>
        </w:trPr>
        <w:tc>
          <w:tcPr>
            <w:tcW w:w="10998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64E3C9C" w14:textId="77777777" w:rsidR="006B01FA" w:rsidRPr="00E40C26" w:rsidRDefault="006B01FA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  <w:b/>
              </w:rPr>
              <w:lastRenderedPageBreak/>
              <w:t>E. GRANT SUBAWARD PERFORMANCE PERIOD</w:t>
            </w:r>
          </w:p>
        </w:tc>
      </w:tr>
      <w:tr w:rsidR="00391E40" w:rsidRPr="00E40C26" w14:paraId="610B4895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118D620A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7F6E562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5CAD2F1" w14:textId="77777777" w:rsidR="00391E40" w:rsidRPr="00E40C26" w:rsidRDefault="00391E4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Grant Subaward performance period on page 2 exactly matches the cover page</w:t>
            </w:r>
          </w:p>
        </w:tc>
      </w:tr>
      <w:tr w:rsidR="006B01FA" w:rsidRPr="00E40C26" w14:paraId="6EF56DE4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08EC5E97" w14:textId="77777777" w:rsidR="006B01FA" w:rsidRPr="00E40C26" w:rsidRDefault="006B01FA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F. FUNDS</w:t>
            </w:r>
          </w:p>
        </w:tc>
      </w:tr>
      <w:tr w:rsidR="00391E40" w:rsidRPr="00E40C26" w14:paraId="1BC9B9D7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5885B605" w14:textId="77777777" w:rsidR="00391E40" w:rsidRPr="00E40C26" w:rsidRDefault="00F52E92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CA4B0C4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51E0599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Total amount available matches the enclosed (approved) Funding Recommendation</w:t>
            </w:r>
          </w:p>
        </w:tc>
      </w:tr>
      <w:tr w:rsidR="00391E40" w:rsidRPr="00E40C26" w14:paraId="5F40B9B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24EB3F4E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6FE850C6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3E6FBA09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Fiscal year is correct</w:t>
            </w:r>
          </w:p>
        </w:tc>
      </w:tr>
      <w:tr w:rsidR="00391E40" w:rsidRPr="00E40C26" w14:paraId="55839E7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5121A880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34A1C7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D335654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 source matches enclosed (approved) Funding Recommendation</w:t>
            </w:r>
          </w:p>
        </w:tc>
      </w:tr>
      <w:tr w:rsidR="00391E40" w:rsidRPr="00E40C26" w14:paraId="6FA9E9C3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5634626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C86F081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FC55065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Letter “a” is removed and section is reformatted if there is no “b”</w:t>
            </w:r>
          </w:p>
        </w:tc>
      </w:tr>
      <w:tr w:rsidR="00391E40" w:rsidRPr="00E40C26" w14:paraId="2339BA4C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479CB15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2F70DE8A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8161BEB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 sources on chart match all fund sources identified in narrative above</w:t>
            </w:r>
          </w:p>
        </w:tc>
      </w:tr>
      <w:tr w:rsidR="00391E40" w:rsidRPr="00E40C26" w14:paraId="43A343F1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8ACCABA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7EA2899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0D244622" w14:textId="77777777" w:rsidR="00391E40" w:rsidRPr="00E40C26" w:rsidRDefault="00391E4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Match information is correct</w:t>
            </w:r>
          </w:p>
        </w:tc>
      </w:tr>
      <w:tr w:rsidR="00391E40" w:rsidRPr="00E40C26" w14:paraId="082C6398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9725A3A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2FC4F91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0485481E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Match is calculated correctly (i.e., total project cost vs. straight match)</w:t>
            </w:r>
          </w:p>
        </w:tc>
      </w:tr>
      <w:tr w:rsidR="006B01FA" w:rsidRPr="00E40C26" w14:paraId="48D542CD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29F576A4" w14:textId="77777777" w:rsidR="006B01FA" w:rsidRPr="00E40C26" w:rsidRDefault="006B01FA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G. PROGRAM INFORMATION</w:t>
            </w:r>
          </w:p>
        </w:tc>
      </w:tr>
      <w:tr w:rsidR="00391E40" w:rsidRPr="00E40C26" w14:paraId="186E2E9F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870886B" w14:textId="77777777" w:rsidR="00391E40" w:rsidRPr="00E40C26" w:rsidRDefault="00153B79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02E3175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72C4560" w14:textId="67B0F03B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Operational Agreements are appropriately identified</w:t>
            </w:r>
            <w:r w:rsidR="00095379">
              <w:rPr>
                <w:rFonts w:ascii="Century Gothic" w:hAnsi="Century Gothic" w:cs="Times New Roman"/>
              </w:rPr>
              <w:t xml:space="preserve"> </w:t>
            </w:r>
            <w:r w:rsidR="00095379" w:rsidRPr="00095379">
              <w:rPr>
                <w:rFonts w:ascii="Century Gothic" w:hAnsi="Century Gothic" w:cs="Times New Roman"/>
                <w:b/>
              </w:rPr>
              <w:t>N/A</w:t>
            </w:r>
          </w:p>
        </w:tc>
      </w:tr>
      <w:tr w:rsidR="00391E40" w:rsidRPr="00E40C26" w14:paraId="6F493FF7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55FF4CD2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E3303EF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462AB40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All required Progress Reports are identified (i.e., VOCA – PMT, VAWA STOP, etc.)</w:t>
            </w:r>
          </w:p>
        </w:tc>
      </w:tr>
      <w:tr w:rsidR="00391E40" w:rsidRPr="00E40C26" w14:paraId="7A48F04D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827D53F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B2CCF17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61119333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Dates on Progress Report Chart are correct (i.e., Report Period matches Grant Subaward performance period (same year) and due dates are one month after each Report Period)</w:t>
            </w:r>
          </w:p>
        </w:tc>
      </w:tr>
      <w:tr w:rsidR="006B01FA" w:rsidRPr="00E40C26" w14:paraId="05B16DB8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B37C5F0" w14:textId="77777777" w:rsidR="006B01FA" w:rsidRPr="00E40C26" w:rsidRDefault="00696C1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PART II RFA</w:t>
            </w:r>
            <w:r w:rsidR="006B01FA" w:rsidRPr="00E40C26">
              <w:rPr>
                <w:rFonts w:ascii="Century Gothic" w:hAnsi="Century Gothic" w:cs="Times New Roman"/>
                <w:b/>
              </w:rPr>
              <w:t xml:space="preserve"> INSTRUCTIONS</w:t>
            </w:r>
          </w:p>
        </w:tc>
      </w:tr>
      <w:tr w:rsidR="00391E40" w:rsidRPr="00E40C26" w14:paraId="1AF97BFB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02CAE40B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3C9B3650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297F7D5F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0D6699" w:rsidRPr="00E40C26" w14:paraId="1A845F76" w14:textId="77777777" w:rsidTr="00A74399">
        <w:trPr>
          <w:trHeight w:val="432"/>
        </w:trPr>
        <w:tc>
          <w:tcPr>
            <w:tcW w:w="10998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7016172F" w14:textId="77777777" w:rsidR="000D6699" w:rsidRPr="00E40C26" w:rsidRDefault="00115AD5" w:rsidP="00115AD5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APPLICATION COMPONENTS</w:t>
            </w:r>
          </w:p>
        </w:tc>
      </w:tr>
      <w:tr w:rsidR="00115AD5" w:rsidRPr="00E40C26" w14:paraId="44C5D116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34EEF3B" w14:textId="77777777" w:rsidR="00115AD5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63CA191" w14:textId="77777777" w:rsidR="00115AD5" w:rsidRPr="00E40C26" w:rsidRDefault="00115AD5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3F0F3089" w14:textId="77777777" w:rsidR="00115AD5" w:rsidRPr="00E40C26" w:rsidRDefault="00115AD5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Certification of Assurance of Compliance match fund source identified in Part I</w:t>
            </w:r>
          </w:p>
        </w:tc>
      </w:tr>
      <w:tr w:rsidR="00391E40" w:rsidRPr="00E40C26" w14:paraId="504A0F37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3F3003F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C5D6720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364A0261" w14:textId="77777777" w:rsidR="00391E40" w:rsidRPr="00E40C26" w:rsidRDefault="00115AD5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Budget Pages type is </w:t>
            </w:r>
            <w:proofErr w:type="gramStart"/>
            <w:r w:rsidRPr="00E40C26">
              <w:rPr>
                <w:rFonts w:ascii="Century Gothic" w:hAnsi="Century Gothic" w:cs="Times New Roman"/>
              </w:rPr>
              <w:t>selected</w:t>
            </w:r>
            <w:proofErr w:type="gramEnd"/>
            <w:r w:rsidRPr="00E40C26">
              <w:rPr>
                <w:rFonts w:ascii="Century Gothic" w:hAnsi="Century Gothic" w:cs="Times New Roman"/>
              </w:rPr>
              <w:t xml:space="preserve"> and other option is removed (a or b).</w:t>
            </w:r>
          </w:p>
        </w:tc>
      </w:tr>
      <w:tr w:rsidR="001F2A90" w:rsidRPr="00E40C26" w14:paraId="40CD74D6" w14:textId="77777777" w:rsidTr="003336BF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443691DD" w14:textId="77777777" w:rsidR="001F2A9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C869FCD" w14:textId="77777777" w:rsidR="001F2A90" w:rsidRPr="00E40C26" w:rsidRDefault="001F2A9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3AD777A" w14:textId="77777777" w:rsidR="001F2A90" w:rsidRPr="00E40C26" w:rsidRDefault="001F2A9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Unnecessary additional forms/documents are removed </w:t>
            </w:r>
          </w:p>
        </w:tc>
      </w:tr>
      <w:tr w:rsidR="000D6699" w:rsidRPr="00E40C26" w14:paraId="425BAC84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250816B4" w14:textId="77777777" w:rsidR="000D6699" w:rsidRPr="00E40C26" w:rsidRDefault="001F2A90" w:rsidP="003336BF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PART III</w:t>
            </w:r>
            <w:r w:rsidR="000D6699" w:rsidRPr="00E40C26">
              <w:rPr>
                <w:rFonts w:ascii="Century Gothic" w:hAnsi="Century Gothic" w:cs="Times New Roman"/>
                <w:b/>
              </w:rPr>
              <w:t xml:space="preserve"> - CHECKLIST</w:t>
            </w:r>
          </w:p>
        </w:tc>
      </w:tr>
      <w:tr w:rsidR="00391E40" w:rsidRPr="00E40C26" w14:paraId="5B7CA20E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51F61579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68A2B4C5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44FDE666" w14:textId="77777777" w:rsidR="00391E40" w:rsidRPr="00E40C26" w:rsidRDefault="00391E40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391E40" w:rsidRPr="00E40C26" w14:paraId="6306499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5761EC78" w14:textId="77777777" w:rsidR="00391E40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62B99B52" w14:textId="77777777" w:rsidR="00391E40" w:rsidRPr="00E40C26" w:rsidRDefault="00391E40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05888FEE" w14:textId="77777777" w:rsidR="00391E40" w:rsidRPr="00E40C26" w:rsidRDefault="001F2A90" w:rsidP="001F2A90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Application components match</w:t>
            </w:r>
            <w:r w:rsidR="00391E40" w:rsidRPr="00E40C26">
              <w:rPr>
                <w:rFonts w:ascii="Century Gothic" w:hAnsi="Century Gothic" w:cs="Times New Roman"/>
              </w:rPr>
              <w:t xml:space="preserve"> </w:t>
            </w:r>
            <w:r w:rsidRPr="00E40C26">
              <w:rPr>
                <w:rFonts w:ascii="Century Gothic" w:hAnsi="Century Gothic" w:cs="Times New Roman"/>
              </w:rPr>
              <w:t>PART II, C</w:t>
            </w:r>
          </w:p>
        </w:tc>
      </w:tr>
      <w:tr w:rsidR="00585F0D" w:rsidRPr="00E40C26" w14:paraId="1BA6C007" w14:textId="77777777" w:rsidTr="00585F0D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0342258A" w14:textId="77777777" w:rsidR="00585F0D" w:rsidRPr="00E40C26" w:rsidRDefault="00585F0D" w:rsidP="001F2A90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OTHER</w:t>
            </w:r>
          </w:p>
        </w:tc>
      </w:tr>
      <w:tr w:rsidR="00585F0D" w:rsidRPr="00E40C26" w14:paraId="66635CFA" w14:textId="77777777" w:rsidTr="003336BF">
        <w:trPr>
          <w:trHeight w:val="432"/>
        </w:trPr>
        <w:tc>
          <w:tcPr>
            <w:tcW w:w="648" w:type="dxa"/>
            <w:vAlign w:val="center"/>
          </w:tcPr>
          <w:p w14:paraId="67219C6B" w14:textId="77777777" w:rsidR="00585F0D" w:rsidRPr="00E40C26" w:rsidRDefault="001077CC" w:rsidP="003336B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0F7A977B" w14:textId="77777777" w:rsidR="00585F0D" w:rsidRPr="00E40C26" w:rsidRDefault="00585F0D" w:rsidP="003336BF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</w:r>
            <w:r w:rsidR="002425D4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D11FEA8" w14:textId="77777777" w:rsidR="00585F0D" w:rsidRPr="00E40C26" w:rsidRDefault="00585F0D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Have reviewed the Helpful Hints document in the Template folder</w:t>
            </w:r>
          </w:p>
        </w:tc>
      </w:tr>
    </w:tbl>
    <w:p w14:paraId="0CF2DD08" w14:textId="77777777" w:rsidR="00E40C26" w:rsidRDefault="00E40C26">
      <w:r>
        <w:br w:type="page"/>
      </w:r>
    </w:p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2515"/>
        <w:gridCol w:w="5940"/>
        <w:gridCol w:w="2543"/>
      </w:tblGrid>
      <w:tr w:rsidR="00585F0D" w:rsidRPr="00E40C26" w14:paraId="5B9D2355" w14:textId="77777777" w:rsidTr="003D2E05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C163932" w14:textId="77777777" w:rsidR="00585F0D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lastRenderedPageBreak/>
              <w:t>APPROVALS</w:t>
            </w:r>
          </w:p>
        </w:tc>
      </w:tr>
      <w:tr w:rsidR="003D2E05" w:rsidRPr="00E40C26" w14:paraId="0BA2077A" w14:textId="77777777" w:rsidTr="003D2E05">
        <w:trPr>
          <w:trHeight w:val="432"/>
        </w:trPr>
        <w:tc>
          <w:tcPr>
            <w:tcW w:w="2515" w:type="dxa"/>
            <w:shd w:val="clear" w:color="auto" w:fill="DBE5F1" w:themeFill="accent1" w:themeFillTint="33"/>
            <w:vAlign w:val="center"/>
          </w:tcPr>
          <w:p w14:paraId="36614A7F" w14:textId="77777777" w:rsidR="003D2E05" w:rsidRPr="00E40C26" w:rsidRDefault="003D2E05" w:rsidP="003D2E05">
            <w:pPr>
              <w:jc w:val="center"/>
              <w:rPr>
                <w:rFonts w:ascii="Century Gothic" w:eastAsia="Arial Unicode MS" w:hAnsi="Century Gothic"/>
                <w:b/>
              </w:rPr>
            </w:pPr>
            <w:r w:rsidRPr="00E40C26">
              <w:rPr>
                <w:rFonts w:ascii="Century Gothic" w:eastAsia="Arial Unicode MS" w:hAnsi="Century Gothic"/>
                <w:b/>
              </w:rPr>
              <w:t>POSITION</w:t>
            </w:r>
          </w:p>
        </w:tc>
        <w:tc>
          <w:tcPr>
            <w:tcW w:w="5940" w:type="dxa"/>
            <w:shd w:val="clear" w:color="auto" w:fill="DBE5F1" w:themeFill="accent1" w:themeFillTint="33"/>
            <w:vAlign w:val="center"/>
          </w:tcPr>
          <w:p w14:paraId="4D73C313" w14:textId="77777777" w:rsidR="003D2E05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SIGNATURE</w:t>
            </w:r>
          </w:p>
        </w:tc>
        <w:tc>
          <w:tcPr>
            <w:tcW w:w="2543" w:type="dxa"/>
            <w:shd w:val="clear" w:color="auto" w:fill="DBE5F1" w:themeFill="accent1" w:themeFillTint="33"/>
            <w:vAlign w:val="center"/>
          </w:tcPr>
          <w:p w14:paraId="6D0FA10B" w14:textId="77777777" w:rsidR="003D2E05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DATE</w:t>
            </w:r>
          </w:p>
        </w:tc>
      </w:tr>
      <w:tr w:rsidR="003D2E05" w:rsidRPr="00E40C26" w14:paraId="12919A03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62059D1F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Unit Chief</w:t>
            </w:r>
          </w:p>
        </w:tc>
        <w:tc>
          <w:tcPr>
            <w:tcW w:w="5940" w:type="dxa"/>
            <w:vAlign w:val="center"/>
          </w:tcPr>
          <w:p w14:paraId="0C69AB3F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4CDB4276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</w:tr>
      <w:tr w:rsidR="003D2E05" w:rsidRPr="00E40C26" w14:paraId="0B3C7B3B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76CE2334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Division Chief</w:t>
            </w:r>
          </w:p>
        </w:tc>
        <w:tc>
          <w:tcPr>
            <w:tcW w:w="5940" w:type="dxa"/>
            <w:vAlign w:val="center"/>
          </w:tcPr>
          <w:p w14:paraId="5D2971FB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1A06A033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</w:tr>
      <w:tr w:rsidR="003D2E05" w:rsidRPr="00E40C26" w14:paraId="569EDB61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2A502A7A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Research Analyst</w:t>
            </w:r>
          </w:p>
        </w:tc>
        <w:tc>
          <w:tcPr>
            <w:tcW w:w="5940" w:type="dxa"/>
            <w:vAlign w:val="center"/>
          </w:tcPr>
          <w:p w14:paraId="607A4BF5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4EC0D457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</w:tr>
      <w:tr w:rsidR="003D2E05" w:rsidRPr="00E40C26" w14:paraId="7346AE5B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275306E9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Branch Chief</w:t>
            </w:r>
          </w:p>
        </w:tc>
        <w:tc>
          <w:tcPr>
            <w:tcW w:w="5940" w:type="dxa"/>
            <w:vAlign w:val="center"/>
          </w:tcPr>
          <w:p w14:paraId="373CD6FC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3410602F" w14:textId="77777777" w:rsidR="003D2E05" w:rsidRPr="00E40C26" w:rsidRDefault="003D2E05" w:rsidP="003336BF">
            <w:pPr>
              <w:rPr>
                <w:rFonts w:ascii="Century Gothic" w:hAnsi="Century Gothic" w:cs="Times New Roman"/>
              </w:rPr>
            </w:pPr>
          </w:p>
        </w:tc>
      </w:tr>
    </w:tbl>
    <w:p w14:paraId="799BDD9B" w14:textId="77777777" w:rsidR="00585F0D" w:rsidRPr="00E40C26" w:rsidRDefault="00585F0D" w:rsidP="00585F0D">
      <w:pPr>
        <w:spacing w:after="0" w:line="240" w:lineRule="auto"/>
        <w:rPr>
          <w:rFonts w:ascii="Century Gothic" w:hAnsi="Century Gothic" w:cs="Times New Roman"/>
          <w:b/>
          <w:sz w:val="8"/>
          <w:szCs w:val="8"/>
        </w:rPr>
      </w:pPr>
    </w:p>
    <w:p w14:paraId="6B916995" w14:textId="77777777" w:rsidR="00585F0D" w:rsidRPr="00E40C26" w:rsidRDefault="00585F0D" w:rsidP="00585F0D">
      <w:pPr>
        <w:spacing w:after="0" w:line="240" w:lineRule="auto"/>
        <w:rPr>
          <w:rFonts w:ascii="Century Gothic" w:hAnsi="Century Gothic" w:cs="Times New Roman"/>
          <w:b/>
        </w:rPr>
      </w:pPr>
    </w:p>
    <w:sectPr w:rsidR="00585F0D" w:rsidRPr="00E40C26" w:rsidSect="00B125C4">
      <w:headerReference w:type="default" r:id="rId8"/>
      <w:headerReference w:type="first" r:id="rId9"/>
      <w:pgSz w:w="12240" w:h="15840"/>
      <w:pgMar w:top="720" w:right="720" w:bottom="45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AE5EC9" w14:textId="77777777" w:rsidR="002425D4" w:rsidRDefault="002425D4" w:rsidP="00E560FA">
      <w:pPr>
        <w:spacing w:after="0" w:line="240" w:lineRule="auto"/>
      </w:pPr>
      <w:r>
        <w:separator/>
      </w:r>
    </w:p>
  </w:endnote>
  <w:endnote w:type="continuationSeparator" w:id="0">
    <w:p w14:paraId="36FF3117" w14:textId="77777777" w:rsidR="002425D4" w:rsidRDefault="002425D4" w:rsidP="00E56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1CAD9B" w14:textId="77777777" w:rsidR="002425D4" w:rsidRDefault="002425D4" w:rsidP="00E560FA">
      <w:pPr>
        <w:spacing w:after="0" w:line="240" w:lineRule="auto"/>
      </w:pPr>
      <w:r>
        <w:separator/>
      </w:r>
    </w:p>
  </w:footnote>
  <w:footnote w:type="continuationSeparator" w:id="0">
    <w:p w14:paraId="3FAF8B18" w14:textId="77777777" w:rsidR="002425D4" w:rsidRDefault="002425D4" w:rsidP="00E560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909EF" w14:textId="77777777" w:rsidR="00095379" w:rsidRPr="00E40C26" w:rsidRDefault="00095379">
    <w:pPr>
      <w:pStyle w:val="Header"/>
      <w:rPr>
        <w:rFonts w:ascii="Century Gothic" w:hAnsi="Century Gothic" w:cs="Times New Roman"/>
      </w:rPr>
    </w:pPr>
    <w:r w:rsidRPr="00E40C26">
      <w:rPr>
        <w:rFonts w:ascii="Century Gothic" w:hAnsi="Century Gothic" w:cs="Times New Roman"/>
      </w:rPr>
      <w:t>RFA Review Checklist</w:t>
    </w:r>
  </w:p>
  <w:p w14:paraId="73FED8E2" w14:textId="2E8A7A3D" w:rsidR="00095379" w:rsidRPr="00E40C26" w:rsidRDefault="00095379">
    <w:pPr>
      <w:pStyle w:val="Header"/>
      <w:rPr>
        <w:rFonts w:ascii="Century Gothic" w:hAnsi="Century Gothic" w:cs="Times New Roman"/>
      </w:rPr>
    </w:pPr>
    <w:r w:rsidRPr="00E40C26">
      <w:rPr>
        <w:rFonts w:ascii="Century Gothic" w:hAnsi="Century Gothic" w:cs="Times New Roman"/>
      </w:rPr>
      <w:t xml:space="preserve">Page </w:t>
    </w:r>
    <w:sdt>
      <w:sdtPr>
        <w:rPr>
          <w:rFonts w:ascii="Century Gothic" w:hAnsi="Century Gothic" w:cs="Times New Roman"/>
        </w:rPr>
        <w:id w:val="19807262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B125C4">
          <w:rPr>
            <w:rFonts w:ascii="Century Gothic" w:hAnsi="Century Gothic" w:cs="Times New Roman"/>
          </w:rPr>
          <w:t xml:space="preserve">2 </w:t>
        </w:r>
        <w:r w:rsidRPr="00E40C26">
          <w:rPr>
            <w:rFonts w:ascii="Century Gothic" w:hAnsi="Century Gothic" w:cs="Times New Roman"/>
            <w:noProof/>
          </w:rPr>
          <w:t>of 3</w:t>
        </w:r>
      </w:sdtContent>
    </w:sdt>
  </w:p>
  <w:p w14:paraId="12D345BF" w14:textId="77777777" w:rsidR="00095379" w:rsidRPr="00FE6D6E" w:rsidRDefault="00095379" w:rsidP="00FE6D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E93C05" w14:textId="77777777" w:rsidR="00095379" w:rsidRPr="00E40C26" w:rsidRDefault="00095379" w:rsidP="00FE6D6E">
    <w:pPr>
      <w:pStyle w:val="Header"/>
      <w:jc w:val="center"/>
      <w:rPr>
        <w:rFonts w:ascii="Century Gothic" w:hAnsi="Century Gothic" w:cs="Times New Roman"/>
        <w:sz w:val="28"/>
        <w:szCs w:val="28"/>
      </w:rPr>
    </w:pPr>
    <w:r w:rsidRPr="00E40C26">
      <w:rPr>
        <w:rFonts w:ascii="Century Gothic" w:hAnsi="Century Gothic" w:cs="Times New Roman"/>
        <w:sz w:val="28"/>
        <w:szCs w:val="28"/>
      </w:rPr>
      <w:t>Request for Application</w:t>
    </w:r>
  </w:p>
  <w:p w14:paraId="1DB07219" w14:textId="77777777" w:rsidR="00095379" w:rsidRPr="007F16E6" w:rsidRDefault="00095379" w:rsidP="007F16E6">
    <w:pPr>
      <w:pStyle w:val="Heading1"/>
    </w:pPr>
    <w:r w:rsidRPr="007F16E6">
      <w:t>Review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A2C3F"/>
    <w:multiLevelType w:val="hybridMultilevel"/>
    <w:tmpl w:val="A36289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C3207"/>
    <w:multiLevelType w:val="hybridMultilevel"/>
    <w:tmpl w:val="6ED444F2"/>
    <w:lvl w:ilvl="0" w:tplc="61D81A4E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33F"/>
    <w:rsid w:val="00045DAA"/>
    <w:rsid w:val="00081190"/>
    <w:rsid w:val="00095379"/>
    <w:rsid w:val="000D6699"/>
    <w:rsid w:val="000E077D"/>
    <w:rsid w:val="001077CC"/>
    <w:rsid w:val="0011319A"/>
    <w:rsid w:val="00115AD5"/>
    <w:rsid w:val="00153B79"/>
    <w:rsid w:val="001F2A90"/>
    <w:rsid w:val="002425D4"/>
    <w:rsid w:val="003336BF"/>
    <w:rsid w:val="00391E40"/>
    <w:rsid w:val="003D2E05"/>
    <w:rsid w:val="00464F6E"/>
    <w:rsid w:val="0051433F"/>
    <w:rsid w:val="00585F0D"/>
    <w:rsid w:val="005E7ACE"/>
    <w:rsid w:val="00663F6E"/>
    <w:rsid w:val="00696C1C"/>
    <w:rsid w:val="006B01FA"/>
    <w:rsid w:val="006F7505"/>
    <w:rsid w:val="007D3E8F"/>
    <w:rsid w:val="007F16E6"/>
    <w:rsid w:val="00866B9F"/>
    <w:rsid w:val="008D77BF"/>
    <w:rsid w:val="009117D3"/>
    <w:rsid w:val="00916A52"/>
    <w:rsid w:val="009C2F8D"/>
    <w:rsid w:val="00A151D0"/>
    <w:rsid w:val="00A74399"/>
    <w:rsid w:val="00AE2FE6"/>
    <w:rsid w:val="00AE57FE"/>
    <w:rsid w:val="00B125C4"/>
    <w:rsid w:val="00B51854"/>
    <w:rsid w:val="00B5779B"/>
    <w:rsid w:val="00B6054F"/>
    <w:rsid w:val="00B8181D"/>
    <w:rsid w:val="00B840E0"/>
    <w:rsid w:val="00C14C8A"/>
    <w:rsid w:val="00C16AF4"/>
    <w:rsid w:val="00C97B8C"/>
    <w:rsid w:val="00D03C56"/>
    <w:rsid w:val="00D10730"/>
    <w:rsid w:val="00D1314D"/>
    <w:rsid w:val="00DB1898"/>
    <w:rsid w:val="00E40C26"/>
    <w:rsid w:val="00E560FA"/>
    <w:rsid w:val="00E779A4"/>
    <w:rsid w:val="00F05439"/>
    <w:rsid w:val="00F34C6D"/>
    <w:rsid w:val="00F52E92"/>
    <w:rsid w:val="00FD0817"/>
    <w:rsid w:val="00FE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98C1B"/>
  <w15:docId w15:val="{9AE2206F-691E-402C-968D-4540F53F8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F0D"/>
  </w:style>
  <w:style w:type="paragraph" w:styleId="Heading1">
    <w:name w:val="heading 1"/>
    <w:basedOn w:val="Header"/>
    <w:next w:val="Normal"/>
    <w:link w:val="Heading1Char"/>
    <w:uiPriority w:val="9"/>
    <w:qFormat/>
    <w:rsid w:val="007F16E6"/>
    <w:pPr>
      <w:jc w:val="center"/>
      <w:outlineLvl w:val="0"/>
    </w:pPr>
    <w:rPr>
      <w:rFonts w:ascii="Century Gothic" w:hAnsi="Century Gothic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16E6"/>
    <w:pPr>
      <w:spacing w:after="0" w:line="240" w:lineRule="auto"/>
      <w:outlineLvl w:val="1"/>
    </w:pPr>
    <w:rPr>
      <w:rFonts w:ascii="Century Gothic" w:hAnsi="Century Gothic" w:cs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7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79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56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0FA"/>
  </w:style>
  <w:style w:type="paragraph" w:styleId="Footer">
    <w:name w:val="footer"/>
    <w:basedOn w:val="Normal"/>
    <w:link w:val="FooterChar"/>
    <w:uiPriority w:val="99"/>
    <w:unhideWhenUsed/>
    <w:rsid w:val="00E56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0FA"/>
  </w:style>
  <w:style w:type="paragraph" w:styleId="ListParagraph">
    <w:name w:val="List Paragraph"/>
    <w:basedOn w:val="Normal"/>
    <w:uiPriority w:val="34"/>
    <w:qFormat/>
    <w:rsid w:val="00B818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0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73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336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6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6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6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6BF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F16E6"/>
    <w:rPr>
      <w:rFonts w:ascii="Century Gothic" w:hAnsi="Century Gothic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F16E6"/>
    <w:rPr>
      <w:rFonts w:ascii="Century Gothic" w:hAnsi="Century Gothic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RFA Review Checklist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472</Value>
    </oesAssociatedGrant>
  </documentManagement>
</p:properties>
</file>

<file path=customXml/itemProps1.xml><?xml version="1.0" encoding="utf-8"?>
<ds:datastoreItem xmlns:ds="http://schemas.openxmlformats.org/officeDocument/2006/customXml" ds:itemID="{4DDED58F-DC89-41A7-9286-E0A562D72E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9445FD-0AFF-4ABB-AC07-ABE6727BEB22}"/>
</file>

<file path=customXml/itemProps3.xml><?xml version="1.0" encoding="utf-8"?>
<ds:datastoreItem xmlns:ds="http://schemas.openxmlformats.org/officeDocument/2006/customXml" ds:itemID="{5CDAC449-0A28-48E7-901C-685934956335}"/>
</file>

<file path=customXml/itemProps4.xml><?xml version="1.0" encoding="utf-8"?>
<ds:datastoreItem xmlns:ds="http://schemas.openxmlformats.org/officeDocument/2006/customXml" ds:itemID="{E499DA24-60EA-49E5-A9CD-899FFA3314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EMA</Company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EM21 RFA Internal Checklist</dc:title>
  <dc:creator>Bills, Leigh@CalOES</dc:creator>
  <cp:lastModifiedBy>Molina, Jim@CalOES</cp:lastModifiedBy>
  <cp:revision>2</cp:revision>
  <cp:lastPrinted>2019-10-16T18:22:00Z</cp:lastPrinted>
  <dcterms:created xsi:type="dcterms:W3CDTF">2021-07-12T20:03:00Z</dcterms:created>
  <dcterms:modified xsi:type="dcterms:W3CDTF">2021-07-12T20:03:00Z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