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D9C7B" w14:textId="77777777" w:rsidR="003573C2" w:rsidRPr="003573C2" w:rsidRDefault="003573C2" w:rsidP="003573C2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3573C2">
        <w:rPr>
          <w:rFonts w:ascii="Century Gothic" w:hAnsi="Century Gothic"/>
          <w:sz w:val="24"/>
          <w:szCs w:val="24"/>
        </w:rPr>
        <w:t xml:space="preserve">Deliver training programs on </w:t>
      </w:r>
      <w:r w:rsidR="00914F33">
        <w:rPr>
          <w:rFonts w:ascii="Century Gothic" w:hAnsi="Century Gothic"/>
          <w:sz w:val="24"/>
          <w:szCs w:val="24"/>
        </w:rPr>
        <w:t>the use of the standardized sexual assault forensic examination kit.</w:t>
      </w:r>
    </w:p>
    <w:p w14:paraId="3E98F32D" w14:textId="77777777" w:rsidR="00793760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0CB5CCAF" w14:textId="77777777" w:rsidR="00914F33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57A060E" w14:textId="77777777" w:rsidR="00914F33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5470E92" w14:textId="77777777" w:rsidR="00914F33" w:rsidRPr="00AC4A2C" w:rsidRDefault="00914F33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206B575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66C08BE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998468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1D76DC9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609B7456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6CAE98C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16E85AF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80B8502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CFA7013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EAA5448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07701DA9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32E8527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5AB7222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EA6FFAD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7AB55D5" w14:textId="77777777" w:rsidR="00793760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30898E1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BDDDB0A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7928C64D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C4C769A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0C6ECAE3" w14:textId="77777777" w:rsidR="003573C2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116A313F" w14:textId="77777777" w:rsidR="003573C2" w:rsidRPr="00AC4A2C" w:rsidRDefault="003573C2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31EFFC01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40DC745E" w14:textId="77777777" w:rsidR="00793760" w:rsidRPr="00AC4A2C" w:rsidRDefault="00D863FE" w:rsidP="00782EF1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1.1</w:t>
      </w:r>
    </w:p>
    <w:p w14:paraId="64691735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EAC3D06" w14:textId="77777777" w:rsidR="00793760" w:rsidRPr="00AC4A2C" w:rsidRDefault="00793760" w:rsidP="001350EC">
      <w:pPr>
        <w:spacing w:before="120" w:after="120" w:line="240" w:lineRule="auto"/>
        <w:rPr>
          <w:rFonts w:ascii="Century Gothic" w:hAnsi="Century Gothic"/>
          <w:sz w:val="24"/>
          <w:szCs w:val="24"/>
        </w:rPr>
      </w:pPr>
    </w:p>
    <w:p w14:paraId="20ADD0D2" w14:textId="77777777" w:rsidR="00793760" w:rsidRPr="00AC4A2C" w:rsidRDefault="00793760" w:rsidP="00EB754E">
      <w:pPr>
        <w:pStyle w:val="ListParagraph"/>
        <w:spacing w:before="120" w:after="120"/>
        <w:ind w:left="4320"/>
        <w:rPr>
          <w:rFonts w:ascii="Century Gothic" w:hAnsi="Century Gothic"/>
          <w:sz w:val="24"/>
          <w:szCs w:val="24"/>
        </w:rPr>
      </w:pPr>
      <w:r w:rsidRPr="00AC4A2C">
        <w:rPr>
          <w:rFonts w:ascii="Century Gothic" w:hAnsi="Century Gothic"/>
          <w:sz w:val="24"/>
          <w:szCs w:val="24"/>
        </w:rPr>
        <w:br w:type="page"/>
      </w:r>
    </w:p>
    <w:p w14:paraId="4730C043" w14:textId="77777777" w:rsidR="00B4003F" w:rsidRPr="00B4003F" w:rsidRDefault="00914F33" w:rsidP="00F17B41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and maintain</w:t>
      </w:r>
      <w:r w:rsidR="00B4003F">
        <w:rPr>
          <w:rFonts w:ascii="Century Gothic" w:hAnsi="Century Gothic"/>
          <w:sz w:val="24"/>
          <w:szCs w:val="24"/>
        </w:rPr>
        <w:t xml:space="preserve"> </w:t>
      </w:r>
      <w:r w:rsidR="00B4003F" w:rsidRPr="00B4003F">
        <w:rPr>
          <w:rFonts w:ascii="Century Gothic" w:hAnsi="Century Gothic"/>
          <w:sz w:val="24"/>
          <w:szCs w:val="24"/>
        </w:rPr>
        <w:t>updated standardized medical evidentiary examination f</w:t>
      </w:r>
      <w:r>
        <w:rPr>
          <w:rFonts w:ascii="Century Gothic" w:hAnsi="Century Gothic"/>
          <w:sz w:val="24"/>
          <w:szCs w:val="24"/>
        </w:rPr>
        <w:t>orms for all victimization groups.</w:t>
      </w:r>
    </w:p>
    <w:p w14:paraId="344C981E" w14:textId="77777777" w:rsidR="003573C2" w:rsidRPr="003573C2" w:rsidRDefault="003573C2" w:rsidP="00B4003F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79747F3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540D299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2DBEFDB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A8D67D8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DD5A7A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8D97DF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B081690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0564FE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443699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5EF51B7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91EB3EC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E9216C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B43161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ED74DE6" w14:textId="77777777" w:rsidR="003573C2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D44D8A" w14:textId="77777777" w:rsidR="003573C2" w:rsidRPr="00AC4A2C" w:rsidRDefault="003573C2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FAF90EF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D57E695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035C01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1703A7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2F3FA95" w14:textId="77777777" w:rsidR="00B4003F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4E0E298" w14:textId="77777777" w:rsidR="00B4003F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261D176" w14:textId="77777777" w:rsidR="009A6BAD" w:rsidRPr="00AC4A2C" w:rsidRDefault="009A6BAD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DAD7975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192BF5" w14:textId="77777777" w:rsidR="00F17B41" w:rsidRPr="00AC4A2C" w:rsidRDefault="00F17B41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7B84786" w14:textId="77777777" w:rsidR="00FF6F60" w:rsidRPr="00F21A7C" w:rsidRDefault="00FF6F60" w:rsidP="00591507">
      <w:pPr>
        <w:pStyle w:val="ListParagraph"/>
        <w:spacing w:before="120" w:after="120"/>
        <w:ind w:left="1350"/>
        <w:rPr>
          <w:rFonts w:ascii="Century Gothic" w:hAnsi="Century Gothic"/>
          <w:sz w:val="24"/>
          <w:szCs w:val="24"/>
        </w:rPr>
      </w:pPr>
    </w:p>
    <w:p w14:paraId="439C9A46" w14:textId="77777777" w:rsidR="00F21A7C" w:rsidRDefault="00F21A7C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9D74AEA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361EAE6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E7D1EA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10D766A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C84652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E2935D3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E02CEED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CC90389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6996367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5874EF2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2EC5C4D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09DCD43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0D874A1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AFF36E8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4BEA23C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06B0CF6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55DD35BF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2263CE4F" w14:textId="77777777" w:rsidR="00F21A7C" w:rsidRDefault="00F21A7C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9EE7215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7B9B711B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54F2514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84E24F1" w14:textId="77777777" w:rsidR="00591507" w:rsidRDefault="00591507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08EBFFA1" w14:textId="77777777" w:rsidR="00F21A7C" w:rsidRDefault="00F21A7C" w:rsidP="00D863FE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60BA814D" w14:textId="77777777" w:rsidR="00F21A7C" w:rsidRDefault="00F21A7C" w:rsidP="00F17B41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FF618E" w14:textId="77777777" w:rsidR="00C059FA" w:rsidRPr="00560DFE" w:rsidRDefault="00B4003F" w:rsidP="00F17B41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560DFE">
        <w:rPr>
          <w:rFonts w:ascii="Century Gothic" w:hAnsi="Century Gothic"/>
          <w:sz w:val="24"/>
          <w:szCs w:val="24"/>
        </w:rPr>
        <w:lastRenderedPageBreak/>
        <w:t>P</w:t>
      </w:r>
      <w:r w:rsidR="005534A4">
        <w:rPr>
          <w:rFonts w:ascii="Century Gothic" w:hAnsi="Century Gothic"/>
          <w:sz w:val="24"/>
          <w:szCs w:val="24"/>
        </w:rPr>
        <w:t xml:space="preserve">rovide trainings on the </w:t>
      </w:r>
      <w:r w:rsidRPr="00560DFE">
        <w:rPr>
          <w:rFonts w:ascii="Century Gothic" w:hAnsi="Century Gothic"/>
          <w:sz w:val="24"/>
          <w:szCs w:val="24"/>
        </w:rPr>
        <w:t>standardized medical evidentiary examination f</w:t>
      </w:r>
      <w:r w:rsidR="005534A4">
        <w:rPr>
          <w:rFonts w:ascii="Century Gothic" w:hAnsi="Century Gothic"/>
          <w:sz w:val="24"/>
          <w:szCs w:val="24"/>
        </w:rPr>
        <w:t>orms.</w:t>
      </w:r>
    </w:p>
    <w:p w14:paraId="794E64B7" w14:textId="77777777" w:rsidR="003573C2" w:rsidRPr="003573C2" w:rsidRDefault="003573C2" w:rsidP="00C059FA">
      <w:pPr>
        <w:pStyle w:val="ListParagraph"/>
        <w:ind w:left="360"/>
        <w:rPr>
          <w:rFonts w:ascii="Century Gothic" w:hAnsi="Century Gothic"/>
          <w:sz w:val="24"/>
          <w:szCs w:val="24"/>
        </w:rPr>
      </w:pPr>
    </w:p>
    <w:p w14:paraId="4F7AC27B" w14:textId="77777777" w:rsidR="00D863FE" w:rsidRPr="00D863FE" w:rsidRDefault="00D863FE" w:rsidP="003573C2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383C838" w14:textId="77777777" w:rsidR="00FF6F60" w:rsidRPr="00D863FE" w:rsidRDefault="00FF6F60" w:rsidP="00D863FE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A4D685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BC6A5C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ED287A0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DA9F824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CA14FF4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384F31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E6DD28E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6336356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C76943C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21B243" w14:textId="77777777" w:rsidR="00F17B41" w:rsidRPr="00AC4A2C" w:rsidRDefault="00F17B41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3C0A6D5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0CD01D7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CC3B05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010535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B31B81F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D712607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8CC86D3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5D33E7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79D0A4C" w14:textId="77777777" w:rsidR="0022468A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EA0D63C" w14:textId="77777777" w:rsidR="0022468A" w:rsidRPr="00AC4A2C" w:rsidRDefault="0022468A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47805C" w14:textId="77777777" w:rsidR="00B4003F" w:rsidRPr="00AC4A2C" w:rsidRDefault="00B4003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14049E" w14:textId="77777777" w:rsidR="00FF6F60" w:rsidRPr="00D13B8F" w:rsidRDefault="00FF6F60" w:rsidP="00D13B8F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01E7E9" w14:textId="77777777" w:rsidR="00560DFE" w:rsidRPr="00D13B8F" w:rsidRDefault="00560DFE" w:rsidP="00D13B8F">
      <w:pPr>
        <w:spacing w:before="120" w:after="120"/>
        <w:ind w:left="630"/>
        <w:rPr>
          <w:rFonts w:ascii="Century Gothic" w:hAnsi="Century Gothic"/>
          <w:sz w:val="24"/>
          <w:szCs w:val="24"/>
        </w:rPr>
      </w:pPr>
    </w:p>
    <w:p w14:paraId="1C2A8633" w14:textId="77777777" w:rsidR="00FF6F60" w:rsidRPr="00AC4A2C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66B20FB" w14:textId="77777777" w:rsidR="00FF6F60" w:rsidRDefault="00FF6F60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6DCF77A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60EE94D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18EAB1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7F05939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9BC024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26F626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5BDFE2D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4CCCD2E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FE82677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8188B61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0A7F483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65C0B20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2393AE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3E557DF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068E1CC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AB3C81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E3D0232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58A1021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99A544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D661565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04F888D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636604A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F18D345" w14:textId="77777777" w:rsidR="00591507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ECA136A" w14:textId="77777777" w:rsidR="00591507" w:rsidRPr="00AC4A2C" w:rsidRDefault="00591507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9577E1B" w14:textId="77777777" w:rsidR="007A4A4B" w:rsidRPr="00B4003F" w:rsidRDefault="00B4003F" w:rsidP="00560DFE">
      <w:pPr>
        <w:pStyle w:val="ListParagraph"/>
        <w:numPr>
          <w:ilvl w:val="0"/>
          <w:numId w:val="16"/>
        </w:numPr>
        <w:ind w:left="540" w:hanging="540"/>
        <w:rPr>
          <w:rFonts w:ascii="Century Gothic" w:hAnsi="Century Gothic"/>
          <w:sz w:val="24"/>
          <w:szCs w:val="24"/>
        </w:rPr>
      </w:pPr>
      <w:r w:rsidRPr="00B4003F">
        <w:rPr>
          <w:rFonts w:ascii="Century Gothic" w:hAnsi="Century Gothic"/>
          <w:sz w:val="24"/>
          <w:szCs w:val="24"/>
        </w:rPr>
        <w:lastRenderedPageBreak/>
        <w:t>Support the development, coordination, and improvement of SART systems and efforts by identifying key SART procedures, protocols and training on effective SART systems for sexual assault victims.</w:t>
      </w:r>
    </w:p>
    <w:p w14:paraId="3C8DBF4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4EFEF1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3B43F91" w14:textId="77777777" w:rsidR="007A4A4B" w:rsidRPr="00F244A8" w:rsidRDefault="007A4A4B" w:rsidP="00F244A8">
      <w:pPr>
        <w:rPr>
          <w:rFonts w:ascii="Century Gothic" w:hAnsi="Century Gothic"/>
          <w:sz w:val="24"/>
          <w:szCs w:val="24"/>
        </w:rPr>
      </w:pPr>
    </w:p>
    <w:p w14:paraId="54F75AF7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069A5E6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00E3F2C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D9A53E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49275E0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1C0F6DB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2CAF94A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FCA5B8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71264D77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576BEFF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178A24B7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9AF3F6C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320DBE4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EA08282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EBB9668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0D86042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95AF781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1D602C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A3664BC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3C38093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E28600B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2DF95B44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22F0E4D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72448E90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4B1E2E6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5FE754F9" w14:textId="77777777" w:rsidR="007A4A4B" w:rsidRDefault="007A4A4B" w:rsidP="007A4A4B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338DE49D" w14:textId="77777777" w:rsidR="00E93F2B" w:rsidRPr="00782EF1" w:rsidRDefault="00D863FE" w:rsidP="00782EF1">
      <w:pPr>
        <w:rPr>
          <w:rFonts w:ascii="Century Gothic" w:hAnsi="Century Gothic"/>
          <w:sz w:val="24"/>
          <w:szCs w:val="24"/>
        </w:rPr>
      </w:pPr>
      <w:r w:rsidRPr="00782EF1">
        <w:rPr>
          <w:rFonts w:ascii="Century Gothic" w:hAnsi="Century Gothic"/>
          <w:sz w:val="24"/>
          <w:szCs w:val="24"/>
        </w:rPr>
        <w:t>4.1</w:t>
      </w:r>
      <w:r w:rsidR="007A4A4B" w:rsidRPr="00782EF1">
        <w:rPr>
          <w:rFonts w:ascii="Century Gothic" w:hAnsi="Century Gothic"/>
          <w:sz w:val="24"/>
          <w:szCs w:val="24"/>
        </w:rPr>
        <w:tab/>
      </w:r>
      <w:r w:rsidR="00E93F2B" w:rsidRPr="00782EF1">
        <w:rPr>
          <w:rFonts w:ascii="Century Gothic" w:hAnsi="Century Gothic"/>
          <w:sz w:val="24"/>
          <w:szCs w:val="24"/>
        </w:rPr>
        <w:br w:type="page"/>
      </w:r>
    </w:p>
    <w:p w14:paraId="65882FDA" w14:textId="77777777" w:rsidR="005534A4" w:rsidRDefault="005534A4" w:rsidP="002A7B54">
      <w:pPr>
        <w:pStyle w:val="ListParagraph"/>
        <w:numPr>
          <w:ilvl w:val="0"/>
          <w:numId w:val="17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guidelines/protocols for the rep</w:t>
      </w:r>
      <w:r w:rsidR="0071517B">
        <w:rPr>
          <w:rFonts w:ascii="Century Gothic" w:hAnsi="Century Gothic"/>
          <w:sz w:val="24"/>
          <w:szCs w:val="24"/>
        </w:rPr>
        <w:t xml:space="preserve">orting and management of the identified </w:t>
      </w:r>
      <w:r>
        <w:rPr>
          <w:rFonts w:ascii="Century Gothic" w:hAnsi="Century Gothic"/>
          <w:sz w:val="24"/>
          <w:szCs w:val="24"/>
        </w:rPr>
        <w:t>victimization groups</w:t>
      </w:r>
      <w:r w:rsidR="00B4003F">
        <w:rPr>
          <w:rFonts w:ascii="Century Gothic" w:hAnsi="Century Gothic"/>
          <w:sz w:val="24"/>
          <w:szCs w:val="24"/>
        </w:rPr>
        <w:t>.</w:t>
      </w:r>
    </w:p>
    <w:p w14:paraId="34A0AFB6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1381BA14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72CC4663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21B53BDA" w14:textId="77777777" w:rsid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40C5E5A6" w14:textId="77777777" w:rsidR="002A7B54" w:rsidRPr="005534A4" w:rsidRDefault="00B4003F" w:rsidP="005534A4">
      <w:pPr>
        <w:rPr>
          <w:rFonts w:ascii="Century Gothic" w:hAnsi="Century Gothic"/>
          <w:sz w:val="24"/>
          <w:szCs w:val="24"/>
        </w:rPr>
      </w:pPr>
      <w:r w:rsidRPr="005534A4">
        <w:rPr>
          <w:rFonts w:ascii="Century Gothic" w:hAnsi="Century Gothic"/>
          <w:sz w:val="24"/>
          <w:szCs w:val="24"/>
        </w:rPr>
        <w:t xml:space="preserve"> </w:t>
      </w:r>
      <w:r w:rsidR="002A7B54" w:rsidRPr="005534A4">
        <w:rPr>
          <w:rFonts w:ascii="Century Gothic" w:hAnsi="Century Gothic"/>
          <w:sz w:val="24"/>
          <w:szCs w:val="24"/>
        </w:rPr>
        <w:t xml:space="preserve"> </w:t>
      </w:r>
    </w:p>
    <w:p w14:paraId="0307E7C7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5361EE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6E0E0D9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C1EB934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1B3C79A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8FD0BE7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EBE7628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BC7C32F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997B612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C309BC4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D49621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990475B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F0E3FF5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0B861F0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C91F60D" w14:textId="77777777" w:rsidR="00E93F2B" w:rsidRPr="00AC4A2C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6991D9A" w14:textId="77777777" w:rsidR="00E93F2B" w:rsidRDefault="00E93F2B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1169D2" w14:textId="77777777" w:rsidR="002A7B54" w:rsidRDefault="002A7B54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6158510" w14:textId="77777777" w:rsidR="002A7B54" w:rsidRPr="00AC4A2C" w:rsidRDefault="002A7B54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B6D4251" w14:textId="77777777" w:rsidR="00E93F2B" w:rsidRPr="00FB6819" w:rsidRDefault="00FB6819" w:rsidP="00782EF1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5.1</w:t>
      </w:r>
      <w:r w:rsidR="00E93F2B" w:rsidRPr="00FB6819">
        <w:rPr>
          <w:rFonts w:ascii="Century Gothic" w:hAnsi="Century Gothic"/>
          <w:sz w:val="24"/>
          <w:szCs w:val="24"/>
        </w:rPr>
        <w:br w:type="page"/>
      </w:r>
    </w:p>
    <w:p w14:paraId="299606DA" w14:textId="77777777" w:rsidR="0022468A" w:rsidRDefault="005534A4" w:rsidP="00F43F58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Provide ongoing, basic, advanced, and specialized training programs for all victimization groups.</w:t>
      </w:r>
    </w:p>
    <w:p w14:paraId="7B91A28C" w14:textId="77777777" w:rsidR="005534A4" w:rsidRPr="005534A4" w:rsidRDefault="005534A4" w:rsidP="005534A4">
      <w:pPr>
        <w:rPr>
          <w:rFonts w:ascii="Century Gothic" w:hAnsi="Century Gothic"/>
          <w:sz w:val="24"/>
          <w:szCs w:val="24"/>
        </w:rPr>
      </w:pPr>
    </w:p>
    <w:p w14:paraId="1D15CE65" w14:textId="77777777" w:rsidR="002A7B54" w:rsidRPr="0022468A" w:rsidRDefault="002A7B54" w:rsidP="0022468A">
      <w:pPr>
        <w:rPr>
          <w:rFonts w:ascii="Century Gothic" w:hAnsi="Century Gothic"/>
          <w:sz w:val="24"/>
          <w:szCs w:val="24"/>
        </w:rPr>
      </w:pPr>
    </w:p>
    <w:p w14:paraId="689BC424" w14:textId="77777777" w:rsidR="00A0016F" w:rsidRPr="00AC4A2C" w:rsidRDefault="00F43F58" w:rsidP="001350EC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</w:t>
      </w:r>
    </w:p>
    <w:p w14:paraId="3AC095E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943D6A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A8E7154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9E60E3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7F78EDF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F30F9DE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4EEB96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4B72B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A7CCF91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133B588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7C803A9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4161E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A55D042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2338D7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74840CE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9EB2196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C744FFC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2D3DE1" w14:textId="77777777" w:rsidR="00A0016F" w:rsidRPr="00AC4A2C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3ABB795" w14:textId="77777777" w:rsidR="00A0016F" w:rsidRDefault="00A0016F" w:rsidP="001350E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DAE969D" w14:textId="77777777" w:rsidR="00FB6819" w:rsidRPr="00AC4A2C" w:rsidRDefault="00FB6819" w:rsidP="002A7B54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DD4C374" w14:textId="77777777" w:rsidR="00F43F58" w:rsidRDefault="00F43F58" w:rsidP="00B4003F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</w:p>
    <w:p w14:paraId="065AF862" w14:textId="0BF9C574" w:rsidR="00F61C80" w:rsidRPr="00AC4A2C" w:rsidRDefault="00F43F58" w:rsidP="00F43F58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FB6819">
        <w:rPr>
          <w:rFonts w:ascii="Century Gothic" w:hAnsi="Century Gothic"/>
          <w:sz w:val="24"/>
          <w:szCs w:val="24"/>
        </w:rPr>
        <w:t>6.1</w:t>
      </w:r>
    </w:p>
    <w:p w14:paraId="6AF786C4" w14:textId="77777777" w:rsidR="00F61C80" w:rsidRPr="00AC4A2C" w:rsidRDefault="00F61C80" w:rsidP="00F61C80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4F9EBC3" w14:textId="77777777" w:rsidR="002A7B54" w:rsidRPr="00F43F58" w:rsidRDefault="002A7B54" w:rsidP="00F43F58">
      <w:pPr>
        <w:rPr>
          <w:rFonts w:ascii="Century Gothic" w:hAnsi="Century Gothic"/>
          <w:sz w:val="24"/>
          <w:szCs w:val="24"/>
        </w:rPr>
      </w:pPr>
    </w:p>
    <w:p w14:paraId="72D67AAB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292CE25E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39F4E785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0362BC1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DD5E7CF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22AF846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583438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67C1C74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0064AE8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5C745988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69B9989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4A5E0286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13939BEF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20D1DDB8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2E3390AB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0B41CC23" w14:textId="77777777" w:rsidR="002A7B54" w:rsidRDefault="002A7B54" w:rsidP="000F6F4B">
      <w:pPr>
        <w:spacing w:before="120" w:after="120"/>
        <w:ind w:left="720"/>
        <w:rPr>
          <w:rFonts w:ascii="Century Gothic" w:hAnsi="Century Gothic"/>
          <w:sz w:val="24"/>
          <w:szCs w:val="24"/>
        </w:rPr>
      </w:pPr>
    </w:p>
    <w:p w14:paraId="76411049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391ABBDA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51A5736F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534A4FFA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64EAFDD0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26180628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02B0EE19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2F49ABE4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385428C3" w14:textId="77777777" w:rsidR="00F21A7C" w:rsidRDefault="005534A4" w:rsidP="00AD39A6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Plan and conduct the 10</w:t>
      </w:r>
      <w:r w:rsidRPr="005534A4">
        <w:rPr>
          <w:rFonts w:ascii="Century Gothic" w:hAnsi="Century Gothic"/>
          <w:sz w:val="24"/>
          <w:szCs w:val="24"/>
          <w:vertAlign w:val="superscript"/>
        </w:rPr>
        <w:t>th</w:t>
      </w:r>
      <w:r>
        <w:rPr>
          <w:rFonts w:ascii="Century Gothic" w:hAnsi="Century Gothic"/>
          <w:sz w:val="24"/>
          <w:szCs w:val="24"/>
        </w:rPr>
        <w:t xml:space="preserve"> Annual Sexual Assault Response Team (SART) Summit for all disciplines and provide scholarships for local county SARTs to attend.</w:t>
      </w:r>
    </w:p>
    <w:p w14:paraId="0FACA001" w14:textId="77777777" w:rsidR="005534A4" w:rsidRDefault="005534A4" w:rsidP="005534A4">
      <w:pPr>
        <w:pStyle w:val="ListParagraph"/>
        <w:ind w:left="540"/>
        <w:rPr>
          <w:rFonts w:ascii="Century Gothic" w:hAnsi="Century Gothic"/>
          <w:sz w:val="24"/>
          <w:szCs w:val="24"/>
        </w:rPr>
      </w:pPr>
    </w:p>
    <w:p w14:paraId="6C82EDB3" w14:textId="77777777" w:rsidR="00AD39A6" w:rsidRPr="00F21A7C" w:rsidRDefault="00AD39A6" w:rsidP="00F21A7C">
      <w:pPr>
        <w:rPr>
          <w:rFonts w:ascii="Century Gothic" w:hAnsi="Century Gothic"/>
          <w:sz w:val="24"/>
          <w:szCs w:val="24"/>
        </w:rPr>
      </w:pPr>
      <w:r w:rsidRPr="00F21A7C">
        <w:rPr>
          <w:rFonts w:ascii="Century Gothic" w:hAnsi="Century Gothic"/>
          <w:sz w:val="24"/>
          <w:szCs w:val="24"/>
        </w:rPr>
        <w:t xml:space="preserve">                                 </w:t>
      </w:r>
    </w:p>
    <w:p w14:paraId="75E5D3BA" w14:textId="77777777" w:rsidR="00AD39A6" w:rsidRPr="0022468A" w:rsidRDefault="00AD39A6" w:rsidP="00AD39A6">
      <w:pPr>
        <w:rPr>
          <w:rFonts w:ascii="Century Gothic" w:hAnsi="Century Gothic"/>
          <w:sz w:val="24"/>
          <w:szCs w:val="24"/>
        </w:rPr>
      </w:pPr>
    </w:p>
    <w:p w14:paraId="0CF86F66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</w:t>
      </w:r>
    </w:p>
    <w:p w14:paraId="31D65407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6625E53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6C93819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079D56B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CFD6EDF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193245F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4E735AA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5029CFE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04D74C4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68581C1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ACFC160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3A47CD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9E1920F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AD3CC3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A00F3A8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19066AB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BBFAAE0" w14:textId="77777777" w:rsidR="00AD39A6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30B3DDA" w14:textId="77777777" w:rsidR="00AD39A6" w:rsidRPr="00AC4A2C" w:rsidRDefault="00AD39A6" w:rsidP="00AD39A6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A157BC8" w14:textId="4B8023AA" w:rsidR="00AD39A6" w:rsidRPr="00AC4A2C" w:rsidRDefault="00AD39A6" w:rsidP="00782EF1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7.1</w:t>
      </w:r>
    </w:p>
    <w:p w14:paraId="253AA2B1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55801DAB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2EFEF9E5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06C598B1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57F7140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52891DE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070E7E2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67CBB11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5A215F94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D5C99E4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74889398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36933145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47D5F211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75B45362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21EFD54F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08D6F12C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38EEE4AD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3FC78376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640B0BB3" w14:textId="77777777" w:rsidR="00F21A7C" w:rsidRDefault="00F21A7C" w:rsidP="002A7B54">
      <w:pPr>
        <w:spacing w:before="120" w:after="120"/>
        <w:rPr>
          <w:sz w:val="24"/>
          <w:szCs w:val="24"/>
        </w:rPr>
      </w:pPr>
    </w:p>
    <w:p w14:paraId="16CCB6F5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4693A22E" w14:textId="77777777" w:rsidR="00F17B41" w:rsidRDefault="00F17B41" w:rsidP="002A7B54">
      <w:pPr>
        <w:spacing w:before="120" w:after="120"/>
        <w:rPr>
          <w:sz w:val="24"/>
          <w:szCs w:val="24"/>
        </w:rPr>
      </w:pPr>
    </w:p>
    <w:p w14:paraId="28C19C00" w14:textId="77777777" w:rsidR="00F17B41" w:rsidRDefault="00F17B41" w:rsidP="002A7B54">
      <w:pPr>
        <w:spacing w:before="120" w:after="120"/>
        <w:rPr>
          <w:sz w:val="24"/>
          <w:szCs w:val="24"/>
        </w:rPr>
      </w:pPr>
    </w:p>
    <w:p w14:paraId="268A64F3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264F738E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0BC947CA" w14:textId="77777777" w:rsidR="002A7B54" w:rsidRDefault="002A7B54" w:rsidP="002A7B54">
      <w:pPr>
        <w:spacing w:before="120" w:after="120"/>
        <w:rPr>
          <w:sz w:val="24"/>
          <w:szCs w:val="24"/>
        </w:rPr>
      </w:pPr>
    </w:p>
    <w:p w14:paraId="43D3C13C" w14:textId="77777777" w:rsidR="002A7B54" w:rsidRPr="00F21A7C" w:rsidRDefault="005534A4" w:rsidP="00F17B41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Provide technical assistance for sexual assault forensic examination teams on the science of medical evidentiary examinations, emerging trends, and sound operational practices.</w:t>
      </w:r>
    </w:p>
    <w:p w14:paraId="2DA9051F" w14:textId="77777777" w:rsidR="002A7B54" w:rsidRDefault="002A7B54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836466F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538F7C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87476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1CAB1F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819A35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A9B7E2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A4326D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36A27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0348D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0ED831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88B972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13F4F1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CAD962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027A3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B1856B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C49608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3BC9709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4FAFDDA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E955E9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918A95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77E6626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721887C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8.1</w:t>
      </w:r>
    </w:p>
    <w:p w14:paraId="1C7DDE3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3C34777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99656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8D379E8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3F8853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01A35F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896038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E130D7F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BF9696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A4C501A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CA9F98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D72C53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CC5C64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7016C6D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CA9746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BE469D7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4BD3AB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816D1F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2440969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72A0877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29398DE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5C5C1B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466163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C12C3D2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6EF1340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5476CB7" w14:textId="77777777" w:rsidR="00F21A7C" w:rsidRDefault="00F21A7C" w:rsidP="008E4E32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0225609" w14:textId="77777777" w:rsidR="00F21A7C" w:rsidRDefault="00CB4799" w:rsidP="00F17B41">
      <w:pPr>
        <w:pStyle w:val="ListParagraph"/>
        <w:numPr>
          <w:ilvl w:val="0"/>
          <w:numId w:val="18"/>
        </w:numPr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Conduct annual training needs assessment for sexual assault forensic examination teams.</w:t>
      </w:r>
    </w:p>
    <w:p w14:paraId="704B81E4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C2F3F4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158F51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27C854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83D174E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B3EE8B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3D310DC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3A6A8A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31606D4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F10AC8F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DB8D6F9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71BE3F2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404C4C9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5FE0EE3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E8DF953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7A2BD57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46AACA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712EEB5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C5C821B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F7EBF2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238E36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4138BA8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CE15DEF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DD729C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682D43D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41514E1" w14:textId="77777777" w:rsidR="00F21A7C" w:rsidRDefault="00F21A7C" w:rsidP="00F21A7C">
      <w:pPr>
        <w:spacing w:before="120" w:after="1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9.1</w:t>
      </w:r>
      <w:r w:rsidRPr="00F21A7C">
        <w:rPr>
          <w:rFonts w:ascii="Century Gothic" w:hAnsi="Century Gothic"/>
          <w:sz w:val="24"/>
          <w:szCs w:val="24"/>
        </w:rPr>
        <w:t xml:space="preserve"> </w:t>
      </w:r>
    </w:p>
    <w:p w14:paraId="67CEEB14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81D5B79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4AF870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C29C576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9894BD5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32F0FE8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8215D7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C8CBBC9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E0CF053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16C85FA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B5CC241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09509CF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0A62E02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23FB41C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0ED3E2F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8777644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A00CA1E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B56E2AD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F42D168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1682BFF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46C855D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24535AD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428EF1D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169E707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6D0D9EC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7D7745A" w14:textId="77777777" w:rsidR="00CB4799" w:rsidRDefault="00CB4799" w:rsidP="00F21A7C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F9799B5" w14:textId="77777777" w:rsidR="00CB4799" w:rsidRDefault="00CB4799" w:rsidP="00CB4799">
      <w:pPr>
        <w:pStyle w:val="ListParagraph"/>
        <w:numPr>
          <w:ilvl w:val="0"/>
          <w:numId w:val="18"/>
        </w:numPr>
        <w:spacing w:before="120" w:after="120"/>
        <w:ind w:left="540" w:hanging="54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Develop guidelines for evaluating the results of training for qualified healthcare professionals performing examinations.</w:t>
      </w:r>
    </w:p>
    <w:p w14:paraId="15F075B8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4E0D9D4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0111668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396C141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980924A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7478DE49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BF47DF5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D9103BC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F491412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193C909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943795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A253CC0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19861A0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DE602BA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2C037DFA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D04A295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5DE01E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40FBB13E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2CB6574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1FFFC306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31E97347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63F84A2D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</w:p>
    <w:p w14:paraId="5DA6A5FA" w14:textId="77777777" w:rsidR="00CB4799" w:rsidRDefault="00CB4799" w:rsidP="00CB4799">
      <w:pPr>
        <w:spacing w:before="120" w:after="120"/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p w14:paraId="5D3A51C4" w14:textId="77777777" w:rsidR="00CB4799" w:rsidRPr="00CB4799" w:rsidRDefault="00CB4799" w:rsidP="00CB4799">
      <w:pPr>
        <w:pStyle w:val="ListParagraph"/>
        <w:numPr>
          <w:ilvl w:val="1"/>
          <w:numId w:val="18"/>
        </w:numPr>
        <w:spacing w:before="120" w:after="120"/>
        <w:ind w:left="540" w:hanging="630"/>
        <w:rPr>
          <w:rFonts w:ascii="Century Gothic" w:hAnsi="Century Gothic"/>
          <w:sz w:val="24"/>
          <w:szCs w:val="24"/>
        </w:rPr>
      </w:pPr>
    </w:p>
    <w:sectPr w:rsidR="00CB4799" w:rsidRPr="00CB4799" w:rsidSect="00FB6819">
      <w:headerReference w:type="default" r:id="rId8"/>
      <w:footerReference w:type="default" r:id="rId9"/>
      <w:pgSz w:w="12240" w:h="15840"/>
      <w:pgMar w:top="1440" w:right="1440" w:bottom="1440" w:left="1440" w:header="432" w:footer="432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BAE6D" w14:textId="77777777" w:rsidR="00C179D2" w:rsidRDefault="00C179D2" w:rsidP="00A0016F">
      <w:pPr>
        <w:spacing w:after="0" w:line="240" w:lineRule="auto"/>
      </w:pPr>
      <w:r>
        <w:separator/>
      </w:r>
    </w:p>
  </w:endnote>
  <w:endnote w:type="continuationSeparator" w:id="0">
    <w:p w14:paraId="1F9370B8" w14:textId="77777777" w:rsidR="00C179D2" w:rsidRDefault="00C179D2" w:rsidP="00A00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EA625F" w14:textId="77777777" w:rsidR="00BE1613" w:rsidRPr="000F6F4B" w:rsidRDefault="00BE1613" w:rsidP="001350EC">
    <w:pPr>
      <w:pStyle w:val="Footer"/>
      <w:jc w:val="right"/>
      <w:rPr>
        <w:rFonts w:ascii="Century Gothic" w:hAnsi="Century Gothic"/>
      </w:rPr>
    </w:pPr>
    <w:r>
      <w:rPr>
        <w:rFonts w:ascii="Century Gothic" w:hAnsi="Century Gothic"/>
      </w:rPr>
      <w:t>EM-RFA – 2020-21</w:t>
    </w:r>
  </w:p>
  <w:p w14:paraId="64CCA14A" w14:textId="77777777" w:rsidR="00BE1613" w:rsidRDefault="00BE1613" w:rsidP="001350EC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01A2E" w14:textId="77777777" w:rsidR="00C179D2" w:rsidRDefault="00C179D2" w:rsidP="00A0016F">
      <w:pPr>
        <w:spacing w:after="0" w:line="240" w:lineRule="auto"/>
      </w:pPr>
      <w:r>
        <w:separator/>
      </w:r>
    </w:p>
  </w:footnote>
  <w:footnote w:type="continuationSeparator" w:id="0">
    <w:p w14:paraId="24A15361" w14:textId="77777777" w:rsidR="00C179D2" w:rsidRDefault="00C179D2" w:rsidP="00A00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F90AF" w14:textId="77777777" w:rsidR="00BE1613" w:rsidRPr="00C059FA" w:rsidRDefault="00BE1613" w:rsidP="00D863FE">
    <w:pPr>
      <w:pStyle w:val="BodyText"/>
      <w:kinsoku w:val="0"/>
      <w:overflowPunct w:val="0"/>
      <w:spacing w:before="12" w:after="60" w:line="276" w:lineRule="exact"/>
      <w:jc w:val="right"/>
      <w:rPr>
        <w:rFonts w:ascii="Century Gothic" w:hAnsi="Century Gothic" w:cstheme="minorHAnsi"/>
        <w:b/>
        <w:bCs/>
      </w:rPr>
    </w:pPr>
    <w:r w:rsidRPr="00C059FA">
      <w:rPr>
        <w:rFonts w:ascii="Century Gothic" w:hAnsi="Century Gothic" w:cstheme="minorHAnsi"/>
        <w:b/>
        <w:bCs/>
      </w:rPr>
      <w:t>ATTACHMENT B</w:t>
    </w:r>
  </w:p>
  <w:p w14:paraId="60CE6789" w14:textId="77777777" w:rsidR="00BE1613" w:rsidRPr="00C059FA" w:rsidRDefault="00BE1613" w:rsidP="00AC4A2C">
    <w:pPr>
      <w:pStyle w:val="BodyText"/>
      <w:kinsoku w:val="0"/>
      <w:overflowPunct w:val="0"/>
      <w:spacing w:before="12" w:after="60" w:line="276" w:lineRule="exact"/>
      <w:jc w:val="center"/>
      <w:rPr>
        <w:rFonts w:ascii="Century Gothic" w:hAnsi="Century Gothic" w:cstheme="minorHAnsi"/>
        <w:b/>
        <w:bCs/>
      </w:rPr>
    </w:pPr>
    <w:r w:rsidRPr="00C059FA">
      <w:rPr>
        <w:rFonts w:ascii="Century Gothic" w:hAnsi="Century Gothic" w:cstheme="minorHAnsi"/>
        <w:b/>
        <w:bCs/>
      </w:rPr>
      <w:t xml:space="preserve">OBJECTIVES and ACTIVITIES FY </w:t>
    </w:r>
    <w:r>
      <w:rPr>
        <w:rFonts w:ascii="Century Gothic" w:hAnsi="Century Gothic" w:cstheme="minorHAnsi"/>
        <w:b/>
        <w:bCs/>
      </w:rPr>
      <w:t>2020-21</w:t>
    </w:r>
  </w:p>
  <w:p w14:paraId="6966DB11" w14:textId="77777777" w:rsidR="00BE1613" w:rsidRPr="00C059FA" w:rsidRDefault="00BE1613" w:rsidP="00A0016F">
    <w:pPr>
      <w:pStyle w:val="BodyText"/>
      <w:kinsoku w:val="0"/>
      <w:overflowPunct w:val="0"/>
      <w:spacing w:line="230" w:lineRule="exact"/>
      <w:jc w:val="center"/>
      <w:rPr>
        <w:rFonts w:ascii="Century Gothic" w:hAnsi="Century Gothic"/>
      </w:rPr>
    </w:pPr>
    <w:r w:rsidRPr="00C059FA">
      <w:rPr>
        <w:rFonts w:ascii="Century Gothic" w:hAnsi="Century Gothic" w:cstheme="minorHAnsi"/>
      </w:rPr>
      <w:t xml:space="preserve"> (</w:t>
    </w:r>
    <w:r w:rsidRPr="00C059FA">
      <w:rPr>
        <w:rFonts w:ascii="Century Gothic" w:hAnsi="Century Gothic" w:cstheme="minorHAnsi"/>
        <w:i/>
        <w:iCs/>
      </w:rPr>
      <w:t>12-month grant period</w:t>
    </w:r>
    <w:r w:rsidRPr="00C059FA">
      <w:rPr>
        <w:rFonts w:ascii="Century Gothic" w:hAnsi="Century Gothic"/>
      </w:rPr>
      <w:t>)</w:t>
    </w:r>
  </w:p>
  <w:p w14:paraId="29EF1563" w14:textId="77777777" w:rsidR="00BE1613" w:rsidRPr="00C059FA" w:rsidRDefault="00BE1613" w:rsidP="00A0016F">
    <w:pPr>
      <w:pStyle w:val="BodyText"/>
      <w:kinsoku w:val="0"/>
      <w:overflowPunct w:val="0"/>
      <w:spacing w:line="230" w:lineRule="exact"/>
      <w:jc w:val="center"/>
      <w:rPr>
        <w:rFonts w:ascii="Century Gothic" w:hAnsi="Century Gothic"/>
        <w:color w:val="00B050"/>
      </w:rPr>
    </w:pPr>
  </w:p>
  <w:p w14:paraId="54143441" w14:textId="77777777" w:rsidR="00BE1613" w:rsidRPr="00C059FA" w:rsidRDefault="00BE1613" w:rsidP="001350EC">
    <w:pPr>
      <w:pStyle w:val="Header"/>
      <w:tabs>
        <w:tab w:val="clear" w:pos="9360"/>
        <w:tab w:val="left" w:pos="6840"/>
      </w:tabs>
      <w:rPr>
        <w:rFonts w:ascii="Century Gothic" w:hAnsi="Century Gothic"/>
        <w:b/>
        <w:sz w:val="24"/>
        <w:szCs w:val="24"/>
      </w:rPr>
    </w:pPr>
    <w:r w:rsidRPr="00C059FA">
      <w:rPr>
        <w:rFonts w:ascii="Century Gothic" w:hAnsi="Century Gothic"/>
        <w:b/>
        <w:sz w:val="24"/>
        <w:szCs w:val="24"/>
      </w:rPr>
      <w:t>OBJECTIVE</w:t>
    </w:r>
    <w:r w:rsidRPr="00C059FA">
      <w:rPr>
        <w:rFonts w:ascii="Century Gothic" w:hAnsi="Century Gothic"/>
        <w:b/>
        <w:sz w:val="24"/>
        <w:szCs w:val="24"/>
      </w:rPr>
      <w:tab/>
    </w:r>
    <w:r w:rsidRPr="00C059FA">
      <w:rPr>
        <w:rFonts w:ascii="Century Gothic" w:hAnsi="Century Gothic"/>
        <w:b/>
        <w:sz w:val="24"/>
        <w:szCs w:val="24"/>
      </w:rPr>
      <w:tab/>
      <w:t>ACTIVITIES</w:t>
    </w:r>
  </w:p>
  <w:p w14:paraId="262591C8" w14:textId="26BBA7DA" w:rsidR="00BE1613" w:rsidRPr="009F258E" w:rsidRDefault="00BE1613" w:rsidP="001350EC">
    <w:pPr>
      <w:pStyle w:val="Header"/>
      <w:tabs>
        <w:tab w:val="clear" w:pos="9360"/>
        <w:tab w:val="left" w:pos="6840"/>
      </w:tabs>
      <w:rPr>
        <w:b/>
        <w:sz w:val="24"/>
        <w:szCs w:val="24"/>
      </w:rPr>
    </w:pPr>
    <w:r w:rsidRPr="009F258E">
      <w:rPr>
        <w:b/>
        <w:noProof/>
        <w:sz w:val="24"/>
        <w:szCs w:val="24"/>
      </w:rPr>
      <mc:AlternateContent>
        <mc:Choice Requires="wps">
          <w:drawing>
            <wp:inline distT="0" distB="0" distL="0" distR="0" wp14:anchorId="3336049A" wp14:editId="0FEB7187">
              <wp:extent cx="6248400" cy="0"/>
              <wp:effectExtent l="0" t="0" r="0" b="0"/>
              <wp:docPr id="1" name="Straight Connector 1" descr="Line divid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484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5CB6EBCB" id="Straight Connector 1" o:spid="_x0000_s1026" alt="Line divider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9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" strokecolor="#4472c4 [3204]" strokeweight=".5pt">
              <v:stroke joinstyle="miter"/>
              <w10:anchorlock/>
            </v:line>
          </w:pict>
        </mc:Fallback>
      </mc:AlternateContent>
    </w:r>
    <w:r w:rsidR="009F258E">
      <w:rPr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8438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4F1531D"/>
    <w:multiLevelType w:val="hybridMultilevel"/>
    <w:tmpl w:val="A09295CE"/>
    <w:lvl w:ilvl="0" w:tplc="95AC956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B24B1"/>
    <w:multiLevelType w:val="multilevel"/>
    <w:tmpl w:val="BB9495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9CB38E4"/>
    <w:multiLevelType w:val="multilevel"/>
    <w:tmpl w:val="5F4C3B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1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2160"/>
      </w:pPr>
      <w:rPr>
        <w:rFonts w:hint="default"/>
      </w:rPr>
    </w:lvl>
  </w:abstractNum>
  <w:abstractNum w:abstractNumId="4" w15:restartNumberingAfterBreak="0">
    <w:nsid w:val="234A10D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5887A31"/>
    <w:multiLevelType w:val="multilevel"/>
    <w:tmpl w:val="7B2003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BD83F9B"/>
    <w:multiLevelType w:val="hybridMultilevel"/>
    <w:tmpl w:val="C0D4FD52"/>
    <w:lvl w:ilvl="0" w:tplc="BBDEB3A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5F0606"/>
    <w:multiLevelType w:val="multilevel"/>
    <w:tmpl w:val="674AF20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2EBB7897"/>
    <w:multiLevelType w:val="hybridMultilevel"/>
    <w:tmpl w:val="205A9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07EC0"/>
    <w:multiLevelType w:val="multilevel"/>
    <w:tmpl w:val="1AD6DB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0135B0E"/>
    <w:multiLevelType w:val="multilevel"/>
    <w:tmpl w:val="6ED684D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944607C"/>
    <w:multiLevelType w:val="multilevel"/>
    <w:tmpl w:val="C8F870C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A455948"/>
    <w:multiLevelType w:val="multilevel"/>
    <w:tmpl w:val="657E16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66A348AA"/>
    <w:multiLevelType w:val="multilevel"/>
    <w:tmpl w:val="5ADC18E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75B56D11"/>
    <w:multiLevelType w:val="hybridMultilevel"/>
    <w:tmpl w:val="BC28B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F0FDA"/>
    <w:multiLevelType w:val="multilevel"/>
    <w:tmpl w:val="BC48BD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78510A09"/>
    <w:multiLevelType w:val="hybridMultilevel"/>
    <w:tmpl w:val="3F84096E"/>
    <w:lvl w:ilvl="0" w:tplc="A40E36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5A5447"/>
    <w:multiLevelType w:val="multilevel"/>
    <w:tmpl w:val="CA2202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2"/>
  </w:num>
  <w:num w:numId="4">
    <w:abstractNumId w:val="2"/>
  </w:num>
  <w:num w:numId="5">
    <w:abstractNumId w:val="11"/>
  </w:num>
  <w:num w:numId="6">
    <w:abstractNumId w:val="4"/>
  </w:num>
  <w:num w:numId="7">
    <w:abstractNumId w:val="13"/>
  </w:num>
  <w:num w:numId="8">
    <w:abstractNumId w:val="9"/>
  </w:num>
  <w:num w:numId="9">
    <w:abstractNumId w:val="17"/>
  </w:num>
  <w:num w:numId="10">
    <w:abstractNumId w:val="15"/>
  </w:num>
  <w:num w:numId="11">
    <w:abstractNumId w:val="14"/>
  </w:num>
  <w:num w:numId="12">
    <w:abstractNumId w:val="8"/>
  </w:num>
  <w:num w:numId="13">
    <w:abstractNumId w:val="1"/>
  </w:num>
  <w:num w:numId="14">
    <w:abstractNumId w:val="7"/>
  </w:num>
  <w:num w:numId="15">
    <w:abstractNumId w:val="16"/>
  </w:num>
  <w:num w:numId="16">
    <w:abstractNumId w:val="3"/>
  </w:num>
  <w:num w:numId="17">
    <w:abstractNumId w:val="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BE"/>
    <w:rsid w:val="00001530"/>
    <w:rsid w:val="000243D4"/>
    <w:rsid w:val="0008523F"/>
    <w:rsid w:val="000D653D"/>
    <w:rsid w:val="000E171E"/>
    <w:rsid w:val="000F047A"/>
    <w:rsid w:val="000F6F4B"/>
    <w:rsid w:val="001350EC"/>
    <w:rsid w:val="00163600"/>
    <w:rsid w:val="001A34BE"/>
    <w:rsid w:val="001E1685"/>
    <w:rsid w:val="00210E9B"/>
    <w:rsid w:val="0022468A"/>
    <w:rsid w:val="002646D8"/>
    <w:rsid w:val="002764F7"/>
    <w:rsid w:val="002A7B54"/>
    <w:rsid w:val="002B7F1D"/>
    <w:rsid w:val="002E11FC"/>
    <w:rsid w:val="003320C4"/>
    <w:rsid w:val="00356DFD"/>
    <w:rsid w:val="003573C2"/>
    <w:rsid w:val="00372DD8"/>
    <w:rsid w:val="0038047F"/>
    <w:rsid w:val="00385DF9"/>
    <w:rsid w:val="003E55AA"/>
    <w:rsid w:val="00413A5F"/>
    <w:rsid w:val="00416E21"/>
    <w:rsid w:val="004234DF"/>
    <w:rsid w:val="004900E6"/>
    <w:rsid w:val="004921BD"/>
    <w:rsid w:val="004B379B"/>
    <w:rsid w:val="004B5F4C"/>
    <w:rsid w:val="004C1131"/>
    <w:rsid w:val="00500078"/>
    <w:rsid w:val="005534A4"/>
    <w:rsid w:val="00560DFE"/>
    <w:rsid w:val="00591507"/>
    <w:rsid w:val="00591A72"/>
    <w:rsid w:val="005B2764"/>
    <w:rsid w:val="005F440F"/>
    <w:rsid w:val="006759C2"/>
    <w:rsid w:val="00712C87"/>
    <w:rsid w:val="0071517B"/>
    <w:rsid w:val="00746193"/>
    <w:rsid w:val="007558BA"/>
    <w:rsid w:val="00772E36"/>
    <w:rsid w:val="0077689F"/>
    <w:rsid w:val="00782EF1"/>
    <w:rsid w:val="00793760"/>
    <w:rsid w:val="007A4A4B"/>
    <w:rsid w:val="007B2D18"/>
    <w:rsid w:val="007C5DD0"/>
    <w:rsid w:val="00802653"/>
    <w:rsid w:val="0085743D"/>
    <w:rsid w:val="0086779D"/>
    <w:rsid w:val="008C21EC"/>
    <w:rsid w:val="008C7883"/>
    <w:rsid w:val="008D1286"/>
    <w:rsid w:val="008D6CDA"/>
    <w:rsid w:val="008E4E32"/>
    <w:rsid w:val="00901664"/>
    <w:rsid w:val="00914F33"/>
    <w:rsid w:val="0092714D"/>
    <w:rsid w:val="00933476"/>
    <w:rsid w:val="009A6BAD"/>
    <w:rsid w:val="009B4774"/>
    <w:rsid w:val="009F258E"/>
    <w:rsid w:val="00A0016F"/>
    <w:rsid w:val="00A34E77"/>
    <w:rsid w:val="00A359EC"/>
    <w:rsid w:val="00AC4A2C"/>
    <w:rsid w:val="00AD3233"/>
    <w:rsid w:val="00AD39A6"/>
    <w:rsid w:val="00AE6A37"/>
    <w:rsid w:val="00B17138"/>
    <w:rsid w:val="00B4003F"/>
    <w:rsid w:val="00BC1BD8"/>
    <w:rsid w:val="00BD4EC7"/>
    <w:rsid w:val="00BE1613"/>
    <w:rsid w:val="00C059FA"/>
    <w:rsid w:val="00C179D2"/>
    <w:rsid w:val="00CB4799"/>
    <w:rsid w:val="00D13B8F"/>
    <w:rsid w:val="00D65665"/>
    <w:rsid w:val="00D8270C"/>
    <w:rsid w:val="00D863FE"/>
    <w:rsid w:val="00D93DA3"/>
    <w:rsid w:val="00DA1EE3"/>
    <w:rsid w:val="00E34C7E"/>
    <w:rsid w:val="00E517EE"/>
    <w:rsid w:val="00E75352"/>
    <w:rsid w:val="00E81228"/>
    <w:rsid w:val="00E93F2B"/>
    <w:rsid w:val="00EB50C2"/>
    <w:rsid w:val="00EB754E"/>
    <w:rsid w:val="00F14DF1"/>
    <w:rsid w:val="00F17B41"/>
    <w:rsid w:val="00F21A7C"/>
    <w:rsid w:val="00F244A8"/>
    <w:rsid w:val="00F43D85"/>
    <w:rsid w:val="00F43F58"/>
    <w:rsid w:val="00F45F36"/>
    <w:rsid w:val="00F47157"/>
    <w:rsid w:val="00F61C80"/>
    <w:rsid w:val="00FB4C03"/>
    <w:rsid w:val="00FB6819"/>
    <w:rsid w:val="00FE2513"/>
    <w:rsid w:val="00FE745E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081FE"/>
  <w15:chartTrackingRefBased/>
  <w15:docId w15:val="{486C7D5E-B8E4-495D-9251-535D47E1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0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16F"/>
  </w:style>
  <w:style w:type="paragraph" w:styleId="Footer">
    <w:name w:val="footer"/>
    <w:basedOn w:val="Normal"/>
    <w:link w:val="FooterChar"/>
    <w:uiPriority w:val="99"/>
    <w:unhideWhenUsed/>
    <w:rsid w:val="00A00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16F"/>
  </w:style>
  <w:style w:type="paragraph" w:styleId="BodyText">
    <w:name w:val="Body Text"/>
    <w:basedOn w:val="Normal"/>
    <w:link w:val="BodyTextChar"/>
    <w:uiPriority w:val="1"/>
    <w:unhideWhenUsed/>
    <w:qFormat/>
    <w:rsid w:val="00A0016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016F"/>
    <w:rPr>
      <w:rFonts w:ascii="Arial" w:eastAsiaTheme="minorEastAsia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6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6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4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398</Value>
    </oesAssociatedGrant>
  </documentManagement>
</p:properties>
</file>

<file path=customXml/itemProps1.xml><?xml version="1.0" encoding="utf-8"?>
<ds:datastoreItem xmlns:ds="http://schemas.openxmlformats.org/officeDocument/2006/customXml" ds:itemID="{C9A6DA59-8999-4098-B656-EB339C63BB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B3D8EB0-8773-4EEF-9524-29D8043F35BF}"/>
</file>

<file path=customXml/itemProps3.xml><?xml version="1.0" encoding="utf-8"?>
<ds:datastoreItem xmlns:ds="http://schemas.openxmlformats.org/officeDocument/2006/customXml" ds:itemID="{8C177C7E-BDCA-49E2-AFD5-F38E49D42D0A}"/>
</file>

<file path=customXml/itemProps4.xml><?xml version="1.0" encoding="utf-8"?>
<ds:datastoreItem xmlns:ds="http://schemas.openxmlformats.org/officeDocument/2006/customXml" ds:itemID="{D577BE98-05E7-4874-B9F1-D336866691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10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EM20 Attachment C Objectives and Activities</vt:lpstr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EM20 Attachment C Objectives and Activities</dc:title>
  <dc:subject/>
  <dc:creator>Georgia Bozaich</dc:creator>
  <cp:keywords/>
  <dc:description>EM20 Attachment C Objectives and Activities</dc:description>
  <cp:lastModifiedBy>Molina, Jim@CalOES</cp:lastModifiedBy>
  <cp:revision>23</cp:revision>
  <cp:lastPrinted>2020-05-27T19:15:00Z</cp:lastPrinted>
  <dcterms:created xsi:type="dcterms:W3CDTF">2020-05-27T17:59:00Z</dcterms:created>
  <dcterms:modified xsi:type="dcterms:W3CDTF">2020-07-17T14:08:00Z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