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99C40F" w14:textId="06526DE0" w:rsidR="000F5F2A" w:rsidRPr="00146AE2" w:rsidRDefault="000F5F2A" w:rsidP="000F5F2A">
      <w:pPr>
        <w:spacing w:after="240"/>
        <w:rPr>
          <w:rFonts w:eastAsia="Times New Roman" w:cs="Times New Roman"/>
          <w:color w:val="000000"/>
          <w:sz w:val="24"/>
          <w:szCs w:val="24"/>
        </w:rPr>
      </w:pPr>
      <w:r w:rsidRPr="00146AE2">
        <w:rPr>
          <w:rFonts w:eastAsia="Times New Roman" w:cs="Times New Roman"/>
          <w:color w:val="000000" w:themeColor="text1"/>
          <w:sz w:val="24"/>
          <w:szCs w:val="24"/>
        </w:rPr>
        <w:t>On April 11, 2025, Cal OES issued a Grant Management Memorandum (GMM) which stated that Federal grant funding was paused while</w:t>
      </w:r>
      <w:r w:rsidR="52C5D03E" w:rsidRPr="00146AE2">
        <w:rPr>
          <w:rFonts w:eastAsia="Times New Roman" w:cs="Times New Roman"/>
          <w:color w:val="000000" w:themeColor="text1"/>
          <w:sz w:val="24"/>
          <w:szCs w:val="24"/>
        </w:rPr>
        <w:t xml:space="preserve"> the Department of Homeland Security (DHS)/ Federal Emergency Management Agency (FEMA) </w:t>
      </w:r>
      <w:r w:rsidRPr="00146AE2">
        <w:rPr>
          <w:rFonts w:eastAsia="Times New Roman" w:cs="Times New Roman"/>
          <w:color w:val="000000" w:themeColor="text1"/>
          <w:sz w:val="24"/>
          <w:szCs w:val="24"/>
        </w:rPr>
        <w:t xml:space="preserve">conducted a “manual review” of grant programs. This manual review also included information concerning whether a subrecipient was a sanctuary jurisdiction and applied to pending disbursement requests such as those submitted by subrecipients, which </w:t>
      </w:r>
      <w:r w:rsidRPr="00146AE2">
        <w:br/>
      </w:r>
      <w:r w:rsidRPr="00146AE2">
        <w:rPr>
          <w:rFonts w:eastAsia="Times New Roman" w:cs="Times New Roman"/>
          <w:color w:val="000000" w:themeColor="text1"/>
          <w:sz w:val="24"/>
          <w:szCs w:val="24"/>
        </w:rPr>
        <w:t xml:space="preserve">Cal OES has processed but DHS/FEMA has not yet paid out. </w:t>
      </w:r>
      <w:r w:rsidRPr="00146AE2">
        <w:br/>
      </w:r>
      <w:r w:rsidRPr="00146AE2">
        <w:br/>
      </w:r>
      <w:r w:rsidRPr="00146AE2">
        <w:rPr>
          <w:rFonts w:eastAsia="Times New Roman" w:cs="Times New Roman"/>
          <w:color w:val="000000" w:themeColor="text1"/>
          <w:sz w:val="24"/>
          <w:szCs w:val="24"/>
        </w:rPr>
        <w:t>On April 14, 2025, the Rhode Island district court issued an order reinstating its April 4, 2025, enforcement order which provided that FEMA end its “manual review” process and comply with the court’s prior order that FEMA not pause or impede the disbursement of federal grant funds. We still have not received disbursements for any pending requests related to H</w:t>
      </w:r>
      <w:r w:rsidR="001F469A" w:rsidRPr="00146AE2">
        <w:rPr>
          <w:rFonts w:eastAsia="Times New Roman" w:cs="Times New Roman"/>
          <w:color w:val="000000" w:themeColor="text1"/>
          <w:sz w:val="24"/>
          <w:szCs w:val="24"/>
        </w:rPr>
        <w:t>omeland Security Grant Program (H</w:t>
      </w:r>
      <w:r w:rsidRPr="00146AE2">
        <w:rPr>
          <w:rFonts w:eastAsia="Times New Roman" w:cs="Times New Roman"/>
          <w:color w:val="000000" w:themeColor="text1"/>
          <w:sz w:val="24"/>
          <w:szCs w:val="24"/>
        </w:rPr>
        <w:t>SGP</w:t>
      </w:r>
      <w:r w:rsidR="001F469A" w:rsidRPr="00146AE2">
        <w:rPr>
          <w:rFonts w:eastAsia="Times New Roman" w:cs="Times New Roman"/>
          <w:color w:val="000000" w:themeColor="text1"/>
          <w:sz w:val="24"/>
          <w:szCs w:val="24"/>
        </w:rPr>
        <w:t>)</w:t>
      </w:r>
      <w:r w:rsidRPr="00146AE2">
        <w:rPr>
          <w:rFonts w:eastAsia="Times New Roman" w:cs="Times New Roman"/>
          <w:color w:val="000000" w:themeColor="text1"/>
          <w:sz w:val="24"/>
          <w:szCs w:val="24"/>
        </w:rPr>
        <w:t>, E</w:t>
      </w:r>
      <w:r w:rsidR="001F469A" w:rsidRPr="00146AE2">
        <w:rPr>
          <w:rFonts w:eastAsia="Times New Roman" w:cs="Times New Roman"/>
          <w:color w:val="000000" w:themeColor="text1"/>
          <w:sz w:val="24"/>
          <w:szCs w:val="24"/>
        </w:rPr>
        <w:t>mergency Management Performance Grant (E</w:t>
      </w:r>
      <w:r w:rsidRPr="00146AE2">
        <w:rPr>
          <w:rFonts w:eastAsia="Times New Roman" w:cs="Times New Roman"/>
          <w:color w:val="000000" w:themeColor="text1"/>
          <w:sz w:val="24"/>
          <w:szCs w:val="24"/>
        </w:rPr>
        <w:t>MPG</w:t>
      </w:r>
      <w:r w:rsidR="001F469A" w:rsidRPr="00146AE2">
        <w:rPr>
          <w:rFonts w:eastAsia="Times New Roman" w:cs="Times New Roman"/>
          <w:color w:val="000000" w:themeColor="text1"/>
          <w:sz w:val="24"/>
          <w:szCs w:val="24"/>
        </w:rPr>
        <w:t>)</w:t>
      </w:r>
      <w:r w:rsidRPr="00146AE2">
        <w:rPr>
          <w:rFonts w:eastAsia="Times New Roman" w:cs="Times New Roman"/>
          <w:color w:val="000000" w:themeColor="text1"/>
          <w:sz w:val="24"/>
          <w:szCs w:val="24"/>
        </w:rPr>
        <w:t xml:space="preserve">, </w:t>
      </w:r>
      <w:r w:rsidR="001F469A" w:rsidRPr="00146AE2">
        <w:rPr>
          <w:rFonts w:eastAsia="Times New Roman" w:cs="Times New Roman"/>
          <w:color w:val="000000" w:themeColor="text1"/>
          <w:sz w:val="24"/>
          <w:szCs w:val="24"/>
        </w:rPr>
        <w:t>Emergency Operations Center Grant Program (</w:t>
      </w:r>
      <w:r w:rsidRPr="00146AE2">
        <w:rPr>
          <w:rFonts w:eastAsia="Times New Roman" w:cs="Times New Roman"/>
          <w:color w:val="000000" w:themeColor="text1"/>
          <w:sz w:val="24"/>
          <w:szCs w:val="24"/>
        </w:rPr>
        <w:t>EOCGP</w:t>
      </w:r>
      <w:r w:rsidR="00A20961" w:rsidRPr="00146AE2">
        <w:rPr>
          <w:rFonts w:eastAsia="Times New Roman" w:cs="Times New Roman"/>
          <w:color w:val="000000" w:themeColor="text1"/>
          <w:sz w:val="24"/>
          <w:szCs w:val="24"/>
        </w:rPr>
        <w:t>)</w:t>
      </w:r>
      <w:r w:rsidRPr="00146AE2">
        <w:rPr>
          <w:rFonts w:eastAsia="Times New Roman" w:cs="Times New Roman"/>
          <w:color w:val="000000" w:themeColor="text1"/>
          <w:sz w:val="24"/>
          <w:szCs w:val="24"/>
        </w:rPr>
        <w:t xml:space="preserve">, </w:t>
      </w:r>
      <w:r w:rsidR="00A20961" w:rsidRPr="00146AE2">
        <w:rPr>
          <w:rFonts w:eastAsia="Times New Roman" w:cs="Times New Roman"/>
          <w:color w:val="000000" w:themeColor="text1"/>
          <w:sz w:val="24"/>
          <w:szCs w:val="24"/>
        </w:rPr>
        <w:t>Nonprofit Security Grant Program (</w:t>
      </w:r>
      <w:r w:rsidRPr="00146AE2">
        <w:rPr>
          <w:rFonts w:eastAsia="Times New Roman" w:cs="Times New Roman"/>
          <w:color w:val="000000" w:themeColor="text1"/>
          <w:sz w:val="24"/>
          <w:szCs w:val="24"/>
        </w:rPr>
        <w:t>NSGP</w:t>
      </w:r>
      <w:r w:rsidR="00A20961" w:rsidRPr="00146AE2">
        <w:rPr>
          <w:rFonts w:eastAsia="Times New Roman" w:cs="Times New Roman"/>
          <w:color w:val="000000" w:themeColor="text1"/>
          <w:sz w:val="24"/>
          <w:szCs w:val="24"/>
        </w:rPr>
        <w:t>),</w:t>
      </w:r>
      <w:r w:rsidRPr="00146AE2">
        <w:rPr>
          <w:rFonts w:eastAsia="Times New Roman" w:cs="Times New Roman"/>
          <w:color w:val="000000" w:themeColor="text1"/>
          <w:sz w:val="24"/>
          <w:szCs w:val="24"/>
        </w:rPr>
        <w:t xml:space="preserve"> or </w:t>
      </w:r>
      <w:r w:rsidR="00A20961" w:rsidRPr="00146AE2">
        <w:rPr>
          <w:rFonts w:eastAsia="Times New Roman" w:cs="Times New Roman"/>
          <w:color w:val="000000" w:themeColor="text1"/>
          <w:sz w:val="24"/>
          <w:szCs w:val="24"/>
        </w:rPr>
        <w:t>State and Local Cybersecurity Grant Program (</w:t>
      </w:r>
      <w:r w:rsidRPr="00146AE2">
        <w:rPr>
          <w:rFonts w:eastAsia="Times New Roman" w:cs="Times New Roman"/>
          <w:color w:val="000000" w:themeColor="text1"/>
          <w:sz w:val="24"/>
          <w:szCs w:val="24"/>
        </w:rPr>
        <w:t>SLCGP</w:t>
      </w:r>
      <w:r w:rsidR="00A20961" w:rsidRPr="00146AE2">
        <w:rPr>
          <w:rFonts w:eastAsia="Times New Roman" w:cs="Times New Roman"/>
          <w:color w:val="000000" w:themeColor="text1"/>
          <w:sz w:val="24"/>
          <w:szCs w:val="24"/>
        </w:rPr>
        <w:t>)</w:t>
      </w:r>
      <w:r w:rsidRPr="00146AE2">
        <w:rPr>
          <w:rFonts w:eastAsia="Times New Roman" w:cs="Times New Roman"/>
          <w:color w:val="000000" w:themeColor="text1"/>
          <w:sz w:val="24"/>
          <w:szCs w:val="24"/>
        </w:rPr>
        <w:t xml:space="preserve">, and thus have not been able to provide reimbursements to subrecipients. Cal OES will continue to provide updates on any significant developments on the release of funding and other pertinent information as it becomes available. </w:t>
      </w:r>
    </w:p>
    <w:p w14:paraId="3A5EAF27" w14:textId="5F88072E" w:rsidR="00A103A2" w:rsidRPr="00146AE2" w:rsidRDefault="00A103A2" w:rsidP="000F5F2A">
      <w:pPr>
        <w:spacing w:after="240"/>
        <w:rPr>
          <w:rFonts w:eastAsia="Times New Roman" w:cs="Times New Roman"/>
          <w:color w:val="000000"/>
          <w:sz w:val="24"/>
          <w:szCs w:val="24"/>
        </w:rPr>
      </w:pPr>
      <w:r w:rsidRPr="00146AE2">
        <w:rPr>
          <w:rFonts w:eastAsia="Times New Roman" w:cs="Times New Roman"/>
          <w:b/>
          <w:bCs/>
          <w:color w:val="000000" w:themeColor="text1"/>
          <w:sz w:val="24"/>
          <w:szCs w:val="24"/>
        </w:rPr>
        <w:t>UPDATE:</w:t>
      </w:r>
      <w:r w:rsidRPr="00146AE2">
        <w:rPr>
          <w:rFonts w:eastAsia="Times New Roman" w:cs="Times New Roman"/>
          <w:color w:val="000000" w:themeColor="text1"/>
          <w:sz w:val="24"/>
          <w:szCs w:val="24"/>
        </w:rPr>
        <w:t xml:space="preserve"> On April 21, 2025, FEMA announced the end of their manual review process. FEMA and </w:t>
      </w:r>
      <w:r w:rsidR="4B38FC10" w:rsidRPr="00146AE2">
        <w:rPr>
          <w:rFonts w:eastAsia="Times New Roman" w:cs="Times New Roman"/>
          <w:color w:val="000000" w:themeColor="text1"/>
          <w:sz w:val="24"/>
          <w:szCs w:val="24"/>
        </w:rPr>
        <w:t>DHS</w:t>
      </w:r>
      <w:r w:rsidRPr="00146AE2">
        <w:rPr>
          <w:rFonts w:eastAsia="Times New Roman" w:cs="Times New Roman"/>
          <w:color w:val="000000" w:themeColor="text1"/>
          <w:sz w:val="24"/>
          <w:szCs w:val="24"/>
        </w:rPr>
        <w:t xml:space="preserve"> will resume processing grant payment requests and obligations using the same processes and procedures it was using prior to the implementation of the manual review process.  At this time, FEMA will not require additional reviews on grant payments and obligations</w:t>
      </w:r>
    </w:p>
    <w:p w14:paraId="77BE5584" w14:textId="00884FB3" w:rsidR="000F5F2A" w:rsidRPr="00146AE2" w:rsidRDefault="00910185" w:rsidP="000F5F2A">
      <w:pPr>
        <w:spacing w:after="240"/>
        <w:rPr>
          <w:rFonts w:eastAsia="Times New Roman" w:cs="Times New Roman"/>
          <w:color w:val="000000"/>
          <w:sz w:val="24"/>
          <w:szCs w:val="24"/>
        </w:rPr>
      </w:pPr>
      <w:r w:rsidRPr="00146AE2">
        <w:rPr>
          <w:rFonts w:eastAsia="Times New Roman" w:cs="Times New Roman"/>
          <w:color w:val="000000"/>
          <w:sz w:val="24"/>
          <w:szCs w:val="24"/>
        </w:rPr>
        <w:t>HSGP, EMPG,</w:t>
      </w:r>
      <w:r w:rsidR="00146AE2" w:rsidRPr="00146AE2">
        <w:rPr>
          <w:rFonts w:eastAsia="Times New Roman" w:cs="Times New Roman"/>
          <w:color w:val="000000"/>
          <w:sz w:val="24"/>
          <w:szCs w:val="24"/>
        </w:rPr>
        <w:t xml:space="preserve"> </w:t>
      </w:r>
      <w:r w:rsidRPr="00146AE2">
        <w:rPr>
          <w:rFonts w:eastAsia="Times New Roman" w:cs="Times New Roman"/>
          <w:color w:val="000000"/>
          <w:sz w:val="24"/>
          <w:szCs w:val="24"/>
        </w:rPr>
        <w:t xml:space="preserve">NSGP, and SLCGP subrecipients should continue sending questions to: </w:t>
      </w:r>
      <w:hyperlink r:id="rId11" w:history="1">
        <w:r w:rsidRPr="00146AE2">
          <w:rPr>
            <w:rStyle w:val="Hyperlink"/>
            <w:rFonts w:eastAsia="Times New Roman" w:cs="Times New Roman"/>
            <w:sz w:val="24"/>
            <w:szCs w:val="24"/>
          </w:rPr>
          <w:t>grantsmanagement@caloes.ca.gov</w:t>
        </w:r>
      </w:hyperlink>
      <w:r w:rsidRPr="00146AE2">
        <w:rPr>
          <w:rFonts w:eastAsia="Times New Roman" w:cs="Times New Roman"/>
          <w:color w:val="000000"/>
          <w:sz w:val="24"/>
          <w:szCs w:val="24"/>
        </w:rPr>
        <w:t xml:space="preserve"> as </w:t>
      </w:r>
      <w:r w:rsidR="000F5F2A" w:rsidRPr="00146AE2">
        <w:rPr>
          <w:rFonts w:eastAsia="Times New Roman" w:cs="Times New Roman"/>
          <w:color w:val="000000"/>
          <w:sz w:val="24"/>
          <w:szCs w:val="24"/>
        </w:rPr>
        <w:t>Cal OES is committed to maintaining communication and answering questions:</w:t>
      </w:r>
    </w:p>
    <w:tbl>
      <w:tblPr>
        <w:tblStyle w:val="TableGrid"/>
        <w:tblW w:w="0" w:type="auto"/>
        <w:tblLook w:val="04A0" w:firstRow="1" w:lastRow="0" w:firstColumn="1" w:lastColumn="0" w:noHBand="0" w:noVBand="1"/>
      </w:tblPr>
      <w:tblGrid>
        <w:gridCol w:w="985"/>
        <w:gridCol w:w="8905"/>
      </w:tblGrid>
      <w:tr w:rsidR="000F5F2A" w:rsidRPr="00146AE2" w14:paraId="72327798" w14:textId="77777777" w:rsidTr="1190D551">
        <w:tc>
          <w:tcPr>
            <w:tcW w:w="985" w:type="dxa"/>
          </w:tcPr>
          <w:p w14:paraId="09828530" w14:textId="5C9E94A8" w:rsidR="000F5F2A" w:rsidRPr="00146AE2" w:rsidRDefault="000F5F2A" w:rsidP="000F5F2A">
            <w:pPr>
              <w:spacing w:after="240"/>
              <w:rPr>
                <w:rFonts w:eastAsia="Times New Roman" w:cs="Times New Roman"/>
                <w:color w:val="00B050"/>
                <w:sz w:val="24"/>
                <w:szCs w:val="24"/>
              </w:rPr>
            </w:pPr>
            <w:r w:rsidRPr="00146AE2">
              <w:rPr>
                <w:rFonts w:eastAsia="Times New Roman" w:cs="Times New Roman"/>
                <w:color w:val="00B050"/>
                <w:sz w:val="24"/>
                <w:szCs w:val="24"/>
              </w:rPr>
              <w:t>Q:</w:t>
            </w:r>
          </w:p>
        </w:tc>
        <w:tc>
          <w:tcPr>
            <w:tcW w:w="8905" w:type="dxa"/>
          </w:tcPr>
          <w:p w14:paraId="6F3C2A5F" w14:textId="5A598B46" w:rsidR="000F5F2A" w:rsidRPr="00146AE2" w:rsidRDefault="000F5F2A" w:rsidP="000F5F2A">
            <w:pPr>
              <w:spacing w:after="240"/>
              <w:rPr>
                <w:rFonts w:eastAsia="Times New Roman" w:cs="Times New Roman"/>
                <w:color w:val="00B050"/>
                <w:sz w:val="24"/>
                <w:szCs w:val="24"/>
              </w:rPr>
            </w:pPr>
            <w:r w:rsidRPr="00146AE2">
              <w:rPr>
                <w:rFonts w:eastAsia="Times New Roman" w:cs="Times New Roman"/>
                <w:color w:val="00B050"/>
                <w:sz w:val="24"/>
                <w:szCs w:val="24"/>
              </w:rPr>
              <w:t>Where is my reimbursement request that I submitted in February/March?</w:t>
            </w:r>
          </w:p>
        </w:tc>
      </w:tr>
      <w:tr w:rsidR="000F5F2A" w:rsidRPr="00146AE2" w14:paraId="4FAEC9C8" w14:textId="77777777" w:rsidTr="1190D551">
        <w:trPr>
          <w:trHeight w:val="2055"/>
        </w:trPr>
        <w:tc>
          <w:tcPr>
            <w:tcW w:w="985" w:type="dxa"/>
          </w:tcPr>
          <w:p w14:paraId="1522F071" w14:textId="5552370D" w:rsidR="000F5F2A" w:rsidRPr="00146AE2" w:rsidRDefault="000F5F2A" w:rsidP="000F5F2A">
            <w:pPr>
              <w:spacing w:after="240"/>
              <w:rPr>
                <w:rFonts w:eastAsia="Times New Roman" w:cs="Times New Roman"/>
                <w:color w:val="0070C0"/>
                <w:sz w:val="24"/>
                <w:szCs w:val="24"/>
              </w:rPr>
            </w:pPr>
            <w:r w:rsidRPr="00146AE2">
              <w:rPr>
                <w:rFonts w:eastAsia="Times New Roman" w:cs="Times New Roman"/>
                <w:color w:val="0070C0"/>
                <w:sz w:val="24"/>
                <w:szCs w:val="24"/>
              </w:rPr>
              <w:t>A:</w:t>
            </w:r>
          </w:p>
        </w:tc>
        <w:tc>
          <w:tcPr>
            <w:tcW w:w="8905" w:type="dxa"/>
          </w:tcPr>
          <w:p w14:paraId="0D3D3347" w14:textId="77777777" w:rsidR="000F5F2A" w:rsidRPr="00146AE2" w:rsidRDefault="000F5F2A" w:rsidP="000F5F2A">
            <w:pPr>
              <w:spacing w:after="240"/>
              <w:rPr>
                <w:rFonts w:eastAsia="Times New Roman" w:cs="Times New Roman"/>
                <w:color w:val="0070C0"/>
                <w:sz w:val="24"/>
                <w:szCs w:val="24"/>
              </w:rPr>
            </w:pPr>
            <w:r w:rsidRPr="00146AE2">
              <w:rPr>
                <w:rFonts w:eastAsia="Times New Roman" w:cs="Times New Roman"/>
                <w:color w:val="0070C0"/>
                <w:sz w:val="24"/>
                <w:szCs w:val="24"/>
              </w:rPr>
              <w:t xml:space="preserve">Cal OES has processed all reimbursement requests submitted in February/March. </w:t>
            </w:r>
          </w:p>
          <w:p w14:paraId="7095EC23" w14:textId="77777777" w:rsidR="000F5F2A" w:rsidRPr="00146AE2" w:rsidRDefault="006F18CC" w:rsidP="000F5F2A">
            <w:pPr>
              <w:spacing w:after="240"/>
              <w:rPr>
                <w:rFonts w:eastAsia="Times New Roman" w:cs="Times New Roman"/>
                <w:color w:val="0070C0"/>
                <w:sz w:val="24"/>
                <w:szCs w:val="24"/>
              </w:rPr>
            </w:pPr>
            <w:r w:rsidRPr="00146AE2">
              <w:rPr>
                <w:rFonts w:eastAsia="Times New Roman" w:cs="Times New Roman"/>
                <w:color w:val="0070C0"/>
                <w:sz w:val="24"/>
                <w:szCs w:val="24"/>
              </w:rPr>
              <w:t>However, a</w:t>
            </w:r>
            <w:r w:rsidR="000F5F2A" w:rsidRPr="00146AE2">
              <w:rPr>
                <w:rFonts w:eastAsia="Times New Roman" w:cs="Times New Roman"/>
                <w:color w:val="0070C0"/>
                <w:sz w:val="24"/>
                <w:szCs w:val="24"/>
              </w:rPr>
              <w:t>s of mid-April, no disbursements for any pending requests related to HSGP, EMPG, EOCGP, NSGP, or SLCGP have been received, and thus Cal OES has not been able to provide reimbursements to subrecipients.</w:t>
            </w:r>
          </w:p>
          <w:p w14:paraId="6F71A1A9" w14:textId="43DB6A08" w:rsidR="00860CA0" w:rsidRPr="00146AE2" w:rsidRDefault="00860CA0" w:rsidP="00860CA0">
            <w:pPr>
              <w:spacing w:after="240"/>
              <w:rPr>
                <w:rFonts w:eastAsia="Times New Roman" w:cs="Times New Roman"/>
                <w:color w:val="0070C0"/>
                <w:sz w:val="24"/>
                <w:szCs w:val="24"/>
              </w:rPr>
            </w:pPr>
            <w:r w:rsidRPr="00146AE2">
              <w:rPr>
                <w:rFonts w:eastAsia="Times New Roman" w:cs="Times New Roman"/>
                <w:b/>
                <w:bCs/>
                <w:color w:val="0070C0"/>
                <w:sz w:val="24"/>
                <w:szCs w:val="24"/>
              </w:rPr>
              <w:t>UPDATE:</w:t>
            </w:r>
            <w:r w:rsidRPr="00146AE2">
              <w:rPr>
                <w:rFonts w:eastAsia="Times New Roman" w:cs="Times New Roman"/>
                <w:color w:val="0070C0"/>
                <w:sz w:val="24"/>
                <w:szCs w:val="24"/>
              </w:rPr>
              <w:t xml:space="preserve"> </w:t>
            </w:r>
            <w:r w:rsidR="00D07E46" w:rsidRPr="00146AE2">
              <w:rPr>
                <w:rFonts w:eastAsia="Times New Roman" w:cs="Times New Roman"/>
                <w:color w:val="0070C0"/>
                <w:sz w:val="24"/>
                <w:szCs w:val="24"/>
              </w:rPr>
              <w:t>Effective immediately and pursuant to the Court’s Orders most recently, April 14</w:t>
            </w:r>
            <w:r w:rsidR="00D07E46" w:rsidRPr="00146AE2">
              <w:rPr>
                <w:rFonts w:eastAsia="Times New Roman" w:cs="Times New Roman"/>
                <w:color w:val="0070C0"/>
                <w:sz w:val="24"/>
                <w:szCs w:val="24"/>
                <w:vertAlign w:val="superscript"/>
              </w:rPr>
              <w:t>TH</w:t>
            </w:r>
            <w:r w:rsidR="00D07E46" w:rsidRPr="00146AE2">
              <w:rPr>
                <w:rFonts w:eastAsia="Times New Roman" w:cs="Times New Roman"/>
                <w:color w:val="0070C0"/>
                <w:sz w:val="24"/>
                <w:szCs w:val="24"/>
              </w:rPr>
              <w:t xml:space="preserve"> order, DHS/FEMA will resume processing grant payment requests and obligations. </w:t>
            </w:r>
            <w:r w:rsidRPr="00146AE2">
              <w:rPr>
                <w:rFonts w:eastAsia="Times New Roman" w:cs="Times New Roman"/>
                <w:color w:val="0070C0"/>
                <w:sz w:val="24"/>
                <w:szCs w:val="24"/>
              </w:rPr>
              <w:t xml:space="preserve">Cal OES is now seeing some movement in the federal payment systems with our reimbursement requests. However, due </w:t>
            </w:r>
            <w:r w:rsidRPr="00146AE2">
              <w:rPr>
                <w:rFonts w:eastAsia="Times New Roman" w:cs="Times New Roman"/>
                <w:color w:val="0070C0"/>
                <w:sz w:val="24"/>
                <w:szCs w:val="24"/>
              </w:rPr>
              <w:lastRenderedPageBreak/>
              <w:t xml:space="preserve">to the enormous backlog in these systems, it may take another four or so weeks before you, the subrecipient, receive payment(s). By May 30, if you have not received payment for reimbursement requests submitted in February/March, please let your assigned Grants Analyst know.  </w:t>
            </w:r>
          </w:p>
          <w:p w14:paraId="786EDA04" w14:textId="7553CF78" w:rsidR="00860CA0" w:rsidRPr="00146AE2" w:rsidRDefault="00860CA0" w:rsidP="00860CA0">
            <w:pPr>
              <w:spacing w:after="240"/>
              <w:rPr>
                <w:rFonts w:eastAsia="Times New Roman" w:cs="Times New Roman"/>
                <w:color w:val="0070C0"/>
                <w:sz w:val="24"/>
                <w:szCs w:val="24"/>
              </w:rPr>
            </w:pPr>
            <w:r w:rsidRPr="00146AE2">
              <w:rPr>
                <w:rFonts w:eastAsia="Times New Roman" w:cs="Times New Roman"/>
                <w:color w:val="0070C0"/>
                <w:sz w:val="24"/>
                <w:szCs w:val="24"/>
              </w:rPr>
              <w:t>In the meantime, please continue to submit reimbursement requests so that we may complete our internal processing and submit to DHS/FEMA for payment. This will prevent further payment delays.</w:t>
            </w:r>
          </w:p>
        </w:tc>
      </w:tr>
      <w:tr w:rsidR="00AB7B3F" w:rsidRPr="00146AE2" w14:paraId="6323C5D9" w14:textId="77777777" w:rsidTr="1190D551">
        <w:tc>
          <w:tcPr>
            <w:tcW w:w="985" w:type="dxa"/>
          </w:tcPr>
          <w:p w14:paraId="58A4031C" w14:textId="7338D2D7" w:rsidR="00AB7B3F" w:rsidRPr="00146AE2" w:rsidRDefault="00AB7B3F" w:rsidP="000F5F2A">
            <w:pPr>
              <w:spacing w:after="240"/>
              <w:rPr>
                <w:rFonts w:eastAsia="Times New Roman" w:cs="Times New Roman"/>
                <w:color w:val="00B050"/>
                <w:sz w:val="24"/>
                <w:szCs w:val="24"/>
              </w:rPr>
            </w:pPr>
            <w:r w:rsidRPr="00146AE2">
              <w:rPr>
                <w:rFonts w:eastAsia="Times New Roman" w:cs="Times New Roman"/>
                <w:color w:val="00B050"/>
                <w:sz w:val="24"/>
                <w:szCs w:val="24"/>
              </w:rPr>
              <w:lastRenderedPageBreak/>
              <w:t>Q:</w:t>
            </w:r>
          </w:p>
        </w:tc>
        <w:tc>
          <w:tcPr>
            <w:tcW w:w="8905" w:type="dxa"/>
          </w:tcPr>
          <w:p w14:paraId="27181D2B" w14:textId="1DC9717C" w:rsidR="00AB7B3F" w:rsidRPr="00146AE2" w:rsidRDefault="00173299" w:rsidP="000F5F2A">
            <w:pPr>
              <w:spacing w:after="240"/>
              <w:rPr>
                <w:rFonts w:eastAsia="Times New Roman" w:cs="Times New Roman"/>
                <w:color w:val="00B050"/>
                <w:sz w:val="24"/>
                <w:szCs w:val="24"/>
              </w:rPr>
            </w:pPr>
            <w:r w:rsidRPr="00146AE2">
              <w:rPr>
                <w:rFonts w:eastAsia="Times New Roman" w:cs="Times New Roman"/>
                <w:color w:val="00B050"/>
                <w:sz w:val="24"/>
                <w:szCs w:val="24"/>
              </w:rPr>
              <w:t xml:space="preserve">What fiscal years (FYs) does this “federal pause” affect? </w:t>
            </w:r>
          </w:p>
        </w:tc>
      </w:tr>
      <w:tr w:rsidR="00AB7B3F" w:rsidRPr="00146AE2" w14:paraId="66316C61" w14:textId="77777777" w:rsidTr="1190D551">
        <w:tc>
          <w:tcPr>
            <w:tcW w:w="985" w:type="dxa"/>
          </w:tcPr>
          <w:p w14:paraId="726D1EEA" w14:textId="49BAEEF0" w:rsidR="00AB7B3F" w:rsidRPr="00146AE2" w:rsidRDefault="00173299" w:rsidP="000F5F2A">
            <w:pPr>
              <w:spacing w:after="240"/>
              <w:rPr>
                <w:rFonts w:eastAsia="Times New Roman" w:cs="Times New Roman"/>
                <w:color w:val="0070C0"/>
                <w:sz w:val="24"/>
                <w:szCs w:val="24"/>
              </w:rPr>
            </w:pPr>
            <w:r w:rsidRPr="00146AE2">
              <w:rPr>
                <w:rFonts w:eastAsia="Times New Roman" w:cs="Times New Roman"/>
                <w:color w:val="0070C0"/>
                <w:sz w:val="24"/>
                <w:szCs w:val="24"/>
              </w:rPr>
              <w:t>A:</w:t>
            </w:r>
          </w:p>
        </w:tc>
        <w:tc>
          <w:tcPr>
            <w:tcW w:w="8905" w:type="dxa"/>
          </w:tcPr>
          <w:p w14:paraId="5F47F290" w14:textId="02F809BE" w:rsidR="00AB7B3F" w:rsidRPr="00146AE2" w:rsidRDefault="00173299" w:rsidP="000F5F2A">
            <w:pPr>
              <w:spacing w:after="240"/>
              <w:rPr>
                <w:rFonts w:eastAsia="Times New Roman" w:cs="Times New Roman"/>
                <w:color w:val="0070C0"/>
                <w:sz w:val="24"/>
                <w:szCs w:val="24"/>
              </w:rPr>
            </w:pPr>
            <w:r w:rsidRPr="00146AE2">
              <w:rPr>
                <w:rFonts w:eastAsia="Times New Roman" w:cs="Times New Roman"/>
                <w:color w:val="0070C0"/>
                <w:sz w:val="24"/>
                <w:szCs w:val="24"/>
              </w:rPr>
              <w:t>This pause affects all open FYs, including 2021, 2022, 2023, and 2024.</w:t>
            </w:r>
          </w:p>
        </w:tc>
      </w:tr>
      <w:tr w:rsidR="000F5F2A" w:rsidRPr="00146AE2" w14:paraId="394374BF" w14:textId="77777777" w:rsidTr="1190D551">
        <w:tc>
          <w:tcPr>
            <w:tcW w:w="985" w:type="dxa"/>
          </w:tcPr>
          <w:p w14:paraId="7F7FE115" w14:textId="159936C3" w:rsidR="000F5F2A" w:rsidRPr="00146AE2" w:rsidRDefault="000F5F2A" w:rsidP="000F5F2A">
            <w:pPr>
              <w:spacing w:after="240"/>
              <w:rPr>
                <w:rFonts w:eastAsia="Times New Roman" w:cs="Times New Roman"/>
                <w:color w:val="00B050"/>
                <w:sz w:val="24"/>
                <w:szCs w:val="24"/>
              </w:rPr>
            </w:pPr>
            <w:r w:rsidRPr="00146AE2">
              <w:rPr>
                <w:rFonts w:eastAsia="Times New Roman" w:cs="Times New Roman"/>
                <w:color w:val="00B050"/>
                <w:sz w:val="24"/>
                <w:szCs w:val="24"/>
              </w:rPr>
              <w:t>Q:</w:t>
            </w:r>
          </w:p>
        </w:tc>
        <w:tc>
          <w:tcPr>
            <w:tcW w:w="8905" w:type="dxa"/>
          </w:tcPr>
          <w:p w14:paraId="67EAE441" w14:textId="0D240C18" w:rsidR="000F5F2A" w:rsidRPr="00146AE2" w:rsidRDefault="000F5F2A" w:rsidP="000F5F2A">
            <w:pPr>
              <w:spacing w:after="240"/>
              <w:rPr>
                <w:rFonts w:eastAsia="Times New Roman" w:cs="Times New Roman"/>
                <w:color w:val="00B050"/>
                <w:sz w:val="24"/>
                <w:szCs w:val="24"/>
              </w:rPr>
            </w:pPr>
            <w:r w:rsidRPr="00146AE2">
              <w:rPr>
                <w:rFonts w:eastAsia="Times New Roman" w:cs="Times New Roman"/>
                <w:color w:val="00B050"/>
                <w:sz w:val="24"/>
                <w:szCs w:val="24"/>
              </w:rPr>
              <w:t>Should I continue to submit reimbursement requests to Cal OES?</w:t>
            </w:r>
          </w:p>
        </w:tc>
      </w:tr>
      <w:tr w:rsidR="000F5F2A" w:rsidRPr="00146AE2" w14:paraId="3A03CE16" w14:textId="77777777" w:rsidTr="1190D551">
        <w:tc>
          <w:tcPr>
            <w:tcW w:w="985" w:type="dxa"/>
          </w:tcPr>
          <w:p w14:paraId="6BE282C6" w14:textId="3FCA1CCF" w:rsidR="000F5F2A" w:rsidRPr="00146AE2" w:rsidRDefault="000F5F2A" w:rsidP="000F5F2A">
            <w:pPr>
              <w:spacing w:after="240"/>
              <w:rPr>
                <w:rFonts w:eastAsia="Times New Roman" w:cs="Times New Roman"/>
                <w:color w:val="0070C0"/>
                <w:sz w:val="24"/>
                <w:szCs w:val="24"/>
              </w:rPr>
            </w:pPr>
            <w:r w:rsidRPr="00146AE2">
              <w:rPr>
                <w:rFonts w:eastAsia="Times New Roman" w:cs="Times New Roman"/>
                <w:color w:val="0070C0"/>
                <w:sz w:val="24"/>
                <w:szCs w:val="24"/>
              </w:rPr>
              <w:t>A:</w:t>
            </w:r>
          </w:p>
        </w:tc>
        <w:tc>
          <w:tcPr>
            <w:tcW w:w="8905" w:type="dxa"/>
          </w:tcPr>
          <w:p w14:paraId="6BBFD964" w14:textId="71496CD1" w:rsidR="000F5F2A" w:rsidRPr="00146AE2" w:rsidRDefault="000F5F2A" w:rsidP="000F5F2A">
            <w:pPr>
              <w:spacing w:after="240"/>
              <w:rPr>
                <w:rFonts w:eastAsia="Times New Roman" w:cs="Times New Roman"/>
                <w:color w:val="0070C0"/>
                <w:sz w:val="24"/>
                <w:szCs w:val="24"/>
              </w:rPr>
            </w:pPr>
            <w:r w:rsidRPr="00146AE2">
              <w:rPr>
                <w:rFonts w:eastAsia="Times New Roman" w:cs="Times New Roman"/>
                <w:color w:val="0070C0"/>
                <w:sz w:val="24"/>
                <w:szCs w:val="24"/>
              </w:rPr>
              <w:t>Cal OES continues to process reimbursement requests, and we strongly encourage you to continue submitting these requests so that we may complete our internal processing for submission to DHS/FEMA</w:t>
            </w:r>
            <w:r w:rsidR="006F18CC" w:rsidRPr="00146AE2">
              <w:rPr>
                <w:rFonts w:eastAsia="Times New Roman" w:cs="Times New Roman"/>
                <w:color w:val="0070C0"/>
                <w:sz w:val="24"/>
                <w:szCs w:val="24"/>
              </w:rPr>
              <w:t>.</w:t>
            </w:r>
          </w:p>
        </w:tc>
      </w:tr>
      <w:tr w:rsidR="006F18CC" w:rsidRPr="00146AE2" w14:paraId="5D9A93D1" w14:textId="77777777" w:rsidTr="1190D551">
        <w:tc>
          <w:tcPr>
            <w:tcW w:w="985" w:type="dxa"/>
          </w:tcPr>
          <w:p w14:paraId="3F05E61A" w14:textId="1B9C8403" w:rsidR="000F5F2A" w:rsidRPr="00146AE2" w:rsidRDefault="000F5F2A" w:rsidP="000F5F2A">
            <w:pPr>
              <w:spacing w:after="240"/>
              <w:rPr>
                <w:rFonts w:eastAsia="Times New Roman" w:cs="Times New Roman"/>
                <w:color w:val="00B050"/>
                <w:sz w:val="24"/>
                <w:szCs w:val="24"/>
              </w:rPr>
            </w:pPr>
            <w:r w:rsidRPr="00146AE2">
              <w:rPr>
                <w:rFonts w:eastAsia="Times New Roman" w:cs="Times New Roman"/>
                <w:color w:val="00B050"/>
                <w:sz w:val="24"/>
                <w:szCs w:val="24"/>
              </w:rPr>
              <w:t>Q:</w:t>
            </w:r>
          </w:p>
        </w:tc>
        <w:tc>
          <w:tcPr>
            <w:tcW w:w="8905" w:type="dxa"/>
          </w:tcPr>
          <w:p w14:paraId="6059518E" w14:textId="48F32725" w:rsidR="000F5F2A" w:rsidRPr="00146AE2" w:rsidRDefault="000F5F2A" w:rsidP="000F5F2A">
            <w:pPr>
              <w:spacing w:after="240"/>
              <w:rPr>
                <w:rFonts w:eastAsia="Times New Roman" w:cs="Times New Roman"/>
                <w:color w:val="00B050"/>
                <w:sz w:val="24"/>
                <w:szCs w:val="24"/>
              </w:rPr>
            </w:pPr>
            <w:r w:rsidRPr="00146AE2">
              <w:rPr>
                <w:rFonts w:eastAsia="Times New Roman" w:cs="Times New Roman"/>
                <w:color w:val="00B050"/>
                <w:sz w:val="24"/>
                <w:szCs w:val="24"/>
              </w:rPr>
              <w:t>What about the recent memo from DHS regarding sanctuary jurisdictions?</w:t>
            </w:r>
          </w:p>
        </w:tc>
      </w:tr>
      <w:tr w:rsidR="006F18CC" w:rsidRPr="00146AE2" w14:paraId="56C4BA54" w14:textId="77777777" w:rsidTr="1190D551">
        <w:tc>
          <w:tcPr>
            <w:tcW w:w="985" w:type="dxa"/>
          </w:tcPr>
          <w:p w14:paraId="0E25B3F6" w14:textId="193C6621" w:rsidR="000F5F2A" w:rsidRPr="00146AE2" w:rsidRDefault="000F5F2A" w:rsidP="000F5F2A">
            <w:pPr>
              <w:spacing w:after="240"/>
              <w:rPr>
                <w:rFonts w:eastAsia="Times New Roman" w:cs="Times New Roman"/>
                <w:color w:val="0070C0"/>
                <w:sz w:val="24"/>
                <w:szCs w:val="24"/>
              </w:rPr>
            </w:pPr>
            <w:r w:rsidRPr="00146AE2">
              <w:rPr>
                <w:rFonts w:eastAsia="Times New Roman" w:cs="Times New Roman"/>
                <w:color w:val="0070C0"/>
                <w:sz w:val="24"/>
                <w:szCs w:val="24"/>
              </w:rPr>
              <w:t xml:space="preserve">A: </w:t>
            </w:r>
          </w:p>
        </w:tc>
        <w:tc>
          <w:tcPr>
            <w:tcW w:w="8905" w:type="dxa"/>
          </w:tcPr>
          <w:p w14:paraId="5775A195" w14:textId="60AD73CC" w:rsidR="000F5F2A" w:rsidRPr="00146AE2" w:rsidRDefault="006F18CC" w:rsidP="000F5F2A">
            <w:pPr>
              <w:spacing w:after="240"/>
              <w:rPr>
                <w:rFonts w:eastAsia="Times New Roman" w:cs="Times New Roman"/>
                <w:color w:val="0070C0"/>
                <w:sz w:val="24"/>
                <w:szCs w:val="24"/>
              </w:rPr>
            </w:pPr>
            <w:r w:rsidRPr="00146AE2">
              <w:rPr>
                <w:rFonts w:eastAsia="Times New Roman" w:cs="Times New Roman"/>
                <w:color w:val="0070C0"/>
                <w:sz w:val="24"/>
                <w:szCs w:val="24"/>
              </w:rPr>
              <w:t xml:space="preserve">On April 14, 2025, the Rhode Island district court issued an order reinstating its April 4, 2025, enforcement order which provided that FEMA end its “manual review” process – which also included information concerning whether a subrecipient was a sanctuary jurisdiction – and comply with the court’s prior order that FEMA not pause or impede the disbursement of federal funds. </w:t>
            </w:r>
            <w:r w:rsidR="004A59B2" w:rsidRPr="00146AE2">
              <w:rPr>
                <w:rFonts w:eastAsia="Times New Roman" w:cs="Times New Roman"/>
                <w:color w:val="0070C0"/>
                <w:sz w:val="24"/>
                <w:szCs w:val="24"/>
              </w:rPr>
              <w:br/>
            </w:r>
            <w:r w:rsidR="004A59B2" w:rsidRPr="00146AE2">
              <w:rPr>
                <w:rFonts w:eastAsia="Times New Roman" w:cs="Times New Roman"/>
                <w:color w:val="0070C0"/>
                <w:sz w:val="24"/>
                <w:szCs w:val="24"/>
              </w:rPr>
              <w:br/>
            </w:r>
            <w:r w:rsidR="004A19BC" w:rsidRPr="00146AE2">
              <w:rPr>
                <w:rFonts w:eastAsia="Century Gothic" w:cs="Century Gothic"/>
                <w:color w:val="0070C0"/>
                <w:sz w:val="24"/>
                <w:szCs w:val="24"/>
              </w:rPr>
              <w:t>We</w:t>
            </w:r>
            <w:r w:rsidR="05D30CCD" w:rsidRPr="00146AE2">
              <w:rPr>
                <w:rFonts w:eastAsia="Century Gothic" w:cs="Century Gothic"/>
                <w:color w:val="0070C0"/>
                <w:sz w:val="24"/>
                <w:szCs w:val="24"/>
              </w:rPr>
              <w:t xml:space="preserve"> are hopeful all pending reimbursement requests will soon be released and will not include any additional restrictions impeding the disbursement of federal grant funds including restriction of funds to sanctuary jurisdictions.</w:t>
            </w:r>
          </w:p>
        </w:tc>
      </w:tr>
      <w:tr w:rsidR="00DC45CB" w:rsidRPr="00146AE2" w14:paraId="0065FC42" w14:textId="77777777" w:rsidTr="1190D551">
        <w:trPr>
          <w:trHeight w:val="300"/>
        </w:trPr>
        <w:tc>
          <w:tcPr>
            <w:tcW w:w="985" w:type="dxa"/>
          </w:tcPr>
          <w:p w14:paraId="14FD2F79" w14:textId="684F8EAC" w:rsidR="00DC45CB" w:rsidRPr="00146AE2" w:rsidRDefault="7B9EAD27" w:rsidP="00DC45CB">
            <w:pPr>
              <w:spacing w:after="240"/>
              <w:rPr>
                <w:rFonts w:eastAsia="Times New Roman" w:cs="Times New Roman"/>
                <w:color w:val="0070C0"/>
                <w:sz w:val="24"/>
                <w:szCs w:val="24"/>
              </w:rPr>
            </w:pPr>
            <w:r w:rsidRPr="00146AE2">
              <w:rPr>
                <w:rFonts w:eastAsia="Times New Roman" w:cs="Times New Roman"/>
                <w:color w:val="00B050"/>
                <w:sz w:val="24"/>
                <w:szCs w:val="24"/>
              </w:rPr>
              <w:t>Q:</w:t>
            </w:r>
          </w:p>
        </w:tc>
        <w:tc>
          <w:tcPr>
            <w:tcW w:w="8905" w:type="dxa"/>
          </w:tcPr>
          <w:p w14:paraId="5012E848" w14:textId="378E5EBE" w:rsidR="00DC45CB" w:rsidRPr="00146AE2" w:rsidRDefault="7B9EAD27" w:rsidP="00DC45CB">
            <w:pPr>
              <w:spacing w:after="240"/>
              <w:rPr>
                <w:rFonts w:eastAsia="Times New Roman" w:cs="Times New Roman"/>
                <w:color w:val="0070C0"/>
                <w:sz w:val="24"/>
                <w:szCs w:val="24"/>
              </w:rPr>
            </w:pPr>
            <w:r w:rsidRPr="00146AE2">
              <w:rPr>
                <w:rFonts w:eastAsia="Times New Roman" w:cs="Times New Roman"/>
                <w:color w:val="00B050"/>
                <w:sz w:val="24"/>
                <w:szCs w:val="24"/>
              </w:rPr>
              <w:t xml:space="preserve">What impact will the recently issued Sanctuary Jurisdiction list have on our application? </w:t>
            </w:r>
          </w:p>
        </w:tc>
      </w:tr>
      <w:tr w:rsidR="00DC45CB" w:rsidRPr="00146AE2" w14:paraId="5C1A8C02" w14:textId="77777777" w:rsidTr="1190D551">
        <w:tc>
          <w:tcPr>
            <w:tcW w:w="985" w:type="dxa"/>
          </w:tcPr>
          <w:p w14:paraId="542D0341" w14:textId="3F448DBB" w:rsidR="00DC45CB" w:rsidRPr="00146AE2" w:rsidRDefault="7B9EAD27" w:rsidP="00DC45CB">
            <w:pPr>
              <w:spacing w:after="240"/>
              <w:rPr>
                <w:rFonts w:eastAsia="Times New Roman" w:cs="Times New Roman"/>
                <w:color w:val="00B050"/>
                <w:sz w:val="24"/>
                <w:szCs w:val="24"/>
              </w:rPr>
            </w:pPr>
            <w:r w:rsidRPr="00146AE2">
              <w:rPr>
                <w:rFonts w:eastAsia="Times New Roman" w:cs="Times New Roman"/>
                <w:color w:val="0070C0"/>
                <w:sz w:val="24"/>
                <w:szCs w:val="24"/>
              </w:rPr>
              <w:t xml:space="preserve">A: </w:t>
            </w:r>
          </w:p>
        </w:tc>
        <w:tc>
          <w:tcPr>
            <w:tcW w:w="8905" w:type="dxa"/>
          </w:tcPr>
          <w:p w14:paraId="13C817F1" w14:textId="77777777" w:rsidR="00B56E7F" w:rsidRPr="00146AE2" w:rsidRDefault="7B9EAD27" w:rsidP="00DC45CB">
            <w:pPr>
              <w:spacing w:after="240"/>
              <w:rPr>
                <w:rFonts w:eastAsia="Times New Roman" w:cs="Times New Roman"/>
                <w:color w:val="0070C0"/>
                <w:sz w:val="24"/>
                <w:szCs w:val="24"/>
              </w:rPr>
            </w:pPr>
            <w:r w:rsidRPr="00146AE2">
              <w:rPr>
                <w:rFonts w:eastAsia="Times New Roman" w:cs="Times New Roman"/>
                <w:color w:val="0070C0"/>
                <w:sz w:val="24"/>
                <w:szCs w:val="24"/>
              </w:rPr>
              <w:t xml:space="preserve">The United States Department of Justice published its updated Sanctuary Jurisdiction list on August 5, 2025. </w:t>
            </w:r>
            <w:r w:rsidR="2DC28A06" w:rsidRPr="00146AE2">
              <w:rPr>
                <w:rFonts w:eastAsia="Times New Roman" w:cs="Times New Roman"/>
                <w:color w:val="0070C0"/>
                <w:sz w:val="24"/>
                <w:szCs w:val="24"/>
              </w:rPr>
              <w:t>(</w:t>
            </w:r>
            <w:hyperlink r:id="rId12" w:history="1">
              <w:r w:rsidR="2DC28A06" w:rsidRPr="00146AE2">
                <w:rPr>
                  <w:rStyle w:val="Hyperlink"/>
                  <w:rFonts w:eastAsia="Times New Roman" w:cs="Times New Roman"/>
                  <w:sz w:val="24"/>
                  <w:szCs w:val="24"/>
                </w:rPr>
                <w:t>Office of the Attorney General | U.S. Sanctuary Jurisdiction List Following Executive Order 14287: Protecting American Communities From Criminal Aliens</w:t>
              </w:r>
            </w:hyperlink>
            <w:r w:rsidR="2DC28A06" w:rsidRPr="00146AE2">
              <w:rPr>
                <w:rFonts w:eastAsia="Times New Roman" w:cs="Times New Roman"/>
                <w:color w:val="0070C0"/>
                <w:sz w:val="24"/>
                <w:szCs w:val="24"/>
              </w:rPr>
              <w:t>)</w:t>
            </w:r>
          </w:p>
          <w:p w14:paraId="5DE2AD2D" w14:textId="1E362CE8" w:rsidR="00DC45CB" w:rsidRPr="00146AE2" w:rsidRDefault="2DC28A06" w:rsidP="00DC45CB">
            <w:pPr>
              <w:spacing w:after="240"/>
              <w:rPr>
                <w:rFonts w:eastAsia="Times New Roman" w:cs="Times New Roman"/>
                <w:color w:val="00B050"/>
                <w:sz w:val="24"/>
                <w:szCs w:val="24"/>
              </w:rPr>
            </w:pPr>
            <w:r w:rsidRPr="00146AE2">
              <w:rPr>
                <w:rFonts w:eastAsia="Times New Roman" w:cs="Times New Roman"/>
                <w:color w:val="0070C0"/>
                <w:sz w:val="24"/>
                <w:szCs w:val="24"/>
              </w:rPr>
              <w:t>During their August 6, 2025</w:t>
            </w:r>
            <w:r w:rsidR="31603CC7" w:rsidRPr="00146AE2">
              <w:rPr>
                <w:rFonts w:eastAsia="Times New Roman" w:cs="Times New Roman"/>
                <w:color w:val="0070C0"/>
                <w:sz w:val="24"/>
                <w:szCs w:val="24"/>
              </w:rPr>
              <w:t>,</w:t>
            </w:r>
            <w:r w:rsidRPr="00146AE2">
              <w:rPr>
                <w:rFonts w:eastAsia="Times New Roman" w:cs="Times New Roman"/>
                <w:color w:val="0070C0"/>
                <w:sz w:val="24"/>
                <w:szCs w:val="24"/>
              </w:rPr>
              <w:t xml:space="preserve"> webinar discussing the 2025 NOFOs, FEMA stated that if a jurisdiction is on the list, it should still submit its application. </w:t>
            </w:r>
          </w:p>
        </w:tc>
      </w:tr>
      <w:tr w:rsidR="00DC45CB" w:rsidRPr="00146AE2" w14:paraId="3CEE15E5" w14:textId="77777777" w:rsidTr="1190D551">
        <w:trPr>
          <w:trHeight w:val="300"/>
        </w:trPr>
        <w:tc>
          <w:tcPr>
            <w:tcW w:w="985" w:type="dxa"/>
          </w:tcPr>
          <w:p w14:paraId="118F89C6" w14:textId="29A408C0" w:rsidR="00DC45CB" w:rsidRPr="00146AE2" w:rsidRDefault="31603CC7" w:rsidP="00DC45CB">
            <w:pPr>
              <w:spacing w:after="240"/>
              <w:rPr>
                <w:rFonts w:eastAsia="Times New Roman" w:cs="Times New Roman"/>
                <w:color w:val="0070C0"/>
                <w:sz w:val="24"/>
                <w:szCs w:val="24"/>
              </w:rPr>
            </w:pPr>
            <w:r w:rsidRPr="00146AE2">
              <w:rPr>
                <w:rFonts w:eastAsia="Times New Roman" w:cs="Times New Roman"/>
                <w:color w:val="0070C0"/>
                <w:sz w:val="24"/>
                <w:szCs w:val="24"/>
              </w:rPr>
              <w:lastRenderedPageBreak/>
              <w:t>Q.</w:t>
            </w:r>
          </w:p>
        </w:tc>
        <w:tc>
          <w:tcPr>
            <w:tcW w:w="8905" w:type="dxa"/>
          </w:tcPr>
          <w:p w14:paraId="4AA527A1" w14:textId="124DB707" w:rsidR="00DC45CB" w:rsidRPr="00146AE2" w:rsidRDefault="7B9EAD27" w:rsidP="00DC45CB">
            <w:pPr>
              <w:spacing w:after="240"/>
              <w:rPr>
                <w:rFonts w:eastAsia="Times New Roman" w:cs="Times New Roman"/>
                <w:color w:val="0070C0"/>
                <w:sz w:val="24"/>
                <w:szCs w:val="24"/>
              </w:rPr>
            </w:pPr>
            <w:r w:rsidRPr="00146AE2">
              <w:rPr>
                <w:rFonts w:eastAsia="Times New Roman" w:cs="Times New Roman"/>
                <w:color w:val="00B050"/>
                <w:sz w:val="24"/>
                <w:szCs w:val="24"/>
              </w:rPr>
              <w:t>Should we continue implementing our FEMA-approved projects at this time?</w:t>
            </w:r>
          </w:p>
        </w:tc>
      </w:tr>
      <w:tr w:rsidR="00DC45CB" w:rsidRPr="00146AE2" w14:paraId="72671A20" w14:textId="77777777" w:rsidTr="1190D551">
        <w:tc>
          <w:tcPr>
            <w:tcW w:w="985" w:type="dxa"/>
          </w:tcPr>
          <w:p w14:paraId="017A21D1" w14:textId="7B5033EA" w:rsidR="00DC45CB" w:rsidRPr="00146AE2" w:rsidRDefault="00DC45CB" w:rsidP="00DC45CB">
            <w:pPr>
              <w:spacing w:after="240"/>
              <w:rPr>
                <w:rFonts w:eastAsia="Times New Roman" w:cs="Times New Roman"/>
                <w:color w:val="0070C0"/>
                <w:sz w:val="24"/>
                <w:szCs w:val="24"/>
              </w:rPr>
            </w:pPr>
            <w:r w:rsidRPr="00146AE2">
              <w:rPr>
                <w:rFonts w:eastAsia="Times New Roman" w:cs="Times New Roman"/>
                <w:color w:val="0070C0"/>
                <w:sz w:val="24"/>
                <w:szCs w:val="24"/>
              </w:rPr>
              <w:t>A:</w:t>
            </w:r>
          </w:p>
        </w:tc>
        <w:tc>
          <w:tcPr>
            <w:tcW w:w="8905" w:type="dxa"/>
          </w:tcPr>
          <w:p w14:paraId="456FF06B" w14:textId="73E78029" w:rsidR="00DC45CB" w:rsidRPr="00146AE2" w:rsidRDefault="00DC45CB" w:rsidP="00DC45CB">
            <w:pPr>
              <w:spacing w:after="240"/>
              <w:rPr>
                <w:rFonts w:eastAsia="Times New Roman" w:cs="Times New Roman"/>
                <w:color w:val="0070C0"/>
                <w:sz w:val="24"/>
                <w:szCs w:val="24"/>
              </w:rPr>
            </w:pPr>
            <w:r w:rsidRPr="00146AE2">
              <w:rPr>
                <w:rFonts w:eastAsia="Times New Roman" w:cs="Times New Roman"/>
                <w:color w:val="0070C0"/>
                <w:sz w:val="24"/>
                <w:szCs w:val="24"/>
              </w:rPr>
              <w:t xml:space="preserve">Cal OES understands the uncertainty of this situation and the frustration it has caused. The decision to continue implementing your FEMA-approved projects must be made by your entity as you know what is best for your community and situation. </w:t>
            </w:r>
          </w:p>
        </w:tc>
      </w:tr>
      <w:tr w:rsidR="00AB7B3F" w:rsidRPr="00146AE2" w14:paraId="284E7FBF" w14:textId="77777777" w:rsidTr="1190D551">
        <w:tc>
          <w:tcPr>
            <w:tcW w:w="985" w:type="dxa"/>
          </w:tcPr>
          <w:p w14:paraId="73935232" w14:textId="148A8C75" w:rsidR="000F5F2A" w:rsidRPr="00146AE2" w:rsidRDefault="00AB7B3F" w:rsidP="000F5F2A">
            <w:pPr>
              <w:spacing w:after="240"/>
              <w:rPr>
                <w:rFonts w:eastAsia="Times New Roman" w:cs="Times New Roman"/>
                <w:color w:val="00B050"/>
                <w:sz w:val="24"/>
                <w:szCs w:val="24"/>
              </w:rPr>
            </w:pPr>
            <w:r w:rsidRPr="00146AE2">
              <w:rPr>
                <w:rFonts w:eastAsia="Times New Roman" w:cs="Times New Roman"/>
                <w:color w:val="00B050"/>
                <w:sz w:val="24"/>
                <w:szCs w:val="24"/>
              </w:rPr>
              <w:t>Q:</w:t>
            </w:r>
          </w:p>
        </w:tc>
        <w:tc>
          <w:tcPr>
            <w:tcW w:w="8905" w:type="dxa"/>
          </w:tcPr>
          <w:p w14:paraId="75C52CA4" w14:textId="1857B3F7" w:rsidR="000F5F2A" w:rsidRPr="00146AE2" w:rsidRDefault="32EED1B3" w:rsidP="000F5F2A">
            <w:pPr>
              <w:spacing w:after="240"/>
              <w:rPr>
                <w:rFonts w:eastAsia="Times New Roman" w:cs="Times New Roman"/>
                <w:color w:val="00B050"/>
                <w:sz w:val="24"/>
                <w:szCs w:val="24"/>
              </w:rPr>
            </w:pPr>
            <w:r w:rsidRPr="00146AE2">
              <w:rPr>
                <w:rFonts w:eastAsia="Times New Roman" w:cs="Times New Roman"/>
                <w:color w:val="00B050"/>
                <w:sz w:val="24"/>
                <w:szCs w:val="24"/>
              </w:rPr>
              <w:t xml:space="preserve">DHS has recently released Terms and Conditions for FFY 2025 that include significant changes compared to prior years. What </w:t>
            </w:r>
            <w:r w:rsidR="519A479C" w:rsidRPr="00146AE2">
              <w:rPr>
                <w:rFonts w:eastAsia="Times New Roman" w:cs="Times New Roman"/>
                <w:color w:val="00B050"/>
                <w:sz w:val="24"/>
                <w:szCs w:val="24"/>
              </w:rPr>
              <w:t>does</w:t>
            </w:r>
            <w:r w:rsidRPr="00146AE2">
              <w:rPr>
                <w:rFonts w:eastAsia="Times New Roman" w:cs="Times New Roman"/>
                <w:color w:val="00B050"/>
                <w:sz w:val="24"/>
                <w:szCs w:val="24"/>
              </w:rPr>
              <w:t xml:space="preserve"> this mean for HSGP, EMPG, </w:t>
            </w:r>
            <w:r w:rsidR="0072331B">
              <w:rPr>
                <w:rFonts w:eastAsia="Times New Roman" w:cs="Times New Roman"/>
                <w:color w:val="00B050"/>
                <w:sz w:val="24"/>
                <w:szCs w:val="24"/>
              </w:rPr>
              <w:t>N</w:t>
            </w:r>
            <w:r w:rsidRPr="00146AE2">
              <w:rPr>
                <w:rFonts w:eastAsia="Times New Roman" w:cs="Times New Roman"/>
                <w:color w:val="00B050"/>
                <w:sz w:val="24"/>
                <w:szCs w:val="24"/>
              </w:rPr>
              <w:t>SGP</w:t>
            </w:r>
            <w:r w:rsidR="0072331B">
              <w:rPr>
                <w:rFonts w:eastAsia="Times New Roman" w:cs="Times New Roman"/>
                <w:color w:val="00B050"/>
                <w:sz w:val="24"/>
                <w:szCs w:val="24"/>
              </w:rPr>
              <w:t>, and SLCGP</w:t>
            </w:r>
            <w:r w:rsidRPr="00146AE2">
              <w:rPr>
                <w:rFonts w:eastAsia="Times New Roman" w:cs="Times New Roman"/>
                <w:color w:val="00B050"/>
                <w:sz w:val="24"/>
                <w:szCs w:val="24"/>
              </w:rPr>
              <w:t>?</w:t>
            </w:r>
          </w:p>
        </w:tc>
      </w:tr>
      <w:tr w:rsidR="00AB7B3F" w:rsidRPr="00146AE2" w14:paraId="67ACBAAD" w14:textId="77777777" w:rsidTr="1190D551">
        <w:tc>
          <w:tcPr>
            <w:tcW w:w="985" w:type="dxa"/>
          </w:tcPr>
          <w:p w14:paraId="26292A6A" w14:textId="2E2D84CB" w:rsidR="000F5F2A" w:rsidRPr="00146AE2" w:rsidRDefault="00AB7B3F" w:rsidP="000F5F2A">
            <w:pPr>
              <w:spacing w:after="240"/>
              <w:rPr>
                <w:rFonts w:eastAsia="Times New Roman" w:cs="Times New Roman"/>
                <w:color w:val="0070C0"/>
                <w:sz w:val="24"/>
                <w:szCs w:val="24"/>
              </w:rPr>
            </w:pPr>
            <w:r w:rsidRPr="00146AE2">
              <w:rPr>
                <w:rFonts w:eastAsia="Times New Roman" w:cs="Times New Roman"/>
                <w:color w:val="0070C0"/>
                <w:sz w:val="24"/>
                <w:szCs w:val="24"/>
              </w:rPr>
              <w:t xml:space="preserve">A: </w:t>
            </w:r>
          </w:p>
        </w:tc>
        <w:tc>
          <w:tcPr>
            <w:tcW w:w="8905" w:type="dxa"/>
          </w:tcPr>
          <w:p w14:paraId="659AA9FA" w14:textId="1F65800C" w:rsidR="00FD5CDE" w:rsidRPr="0072331B" w:rsidRDefault="00A940C9" w:rsidP="00FD5CDE">
            <w:pPr>
              <w:spacing w:after="240"/>
              <w:rPr>
                <w:rFonts w:eastAsia="Times New Roman"/>
                <w:color w:val="0070C0"/>
                <w:sz w:val="24"/>
                <w:szCs w:val="24"/>
              </w:rPr>
            </w:pPr>
            <w:r w:rsidRPr="0072331B">
              <w:rPr>
                <w:rFonts w:eastAsia="Times New Roman" w:cs="Times New Roman"/>
                <w:b/>
                <w:bCs/>
                <w:color w:val="0070C0"/>
                <w:sz w:val="24"/>
                <w:szCs w:val="24"/>
              </w:rPr>
              <w:t xml:space="preserve">UPDATE: </w:t>
            </w:r>
            <w:r w:rsidRPr="0072331B">
              <w:rPr>
                <w:rFonts w:eastAsia="Times New Roman"/>
                <w:color w:val="0070C0"/>
                <w:sz w:val="24"/>
                <w:szCs w:val="24"/>
              </w:rPr>
              <w:t xml:space="preserve">On May 19, 2025, California joined 19 other states </w:t>
            </w:r>
            <w:r w:rsidR="7B9EAD27" w:rsidRPr="0072331B">
              <w:rPr>
                <w:rFonts w:eastAsia="Times New Roman"/>
                <w:color w:val="0070C0"/>
                <w:sz w:val="24"/>
                <w:szCs w:val="24"/>
              </w:rPr>
              <w:t xml:space="preserve">(Plaintiff States) </w:t>
            </w:r>
            <w:r w:rsidRPr="0072331B">
              <w:rPr>
                <w:rFonts w:eastAsia="Times New Roman"/>
                <w:color w:val="0070C0"/>
                <w:sz w:val="24"/>
                <w:szCs w:val="24"/>
              </w:rPr>
              <w:t xml:space="preserve">in filing a lawsuit against FEMA, DHS, the U.S. Coast Guard and their Administrator/Secretary/Commandant </w:t>
            </w:r>
            <w:r w:rsidR="7B9EAD27" w:rsidRPr="0072331B">
              <w:rPr>
                <w:rFonts w:eastAsia="Times New Roman"/>
                <w:color w:val="0070C0"/>
                <w:sz w:val="24"/>
                <w:szCs w:val="24"/>
              </w:rPr>
              <w:t xml:space="preserve">(Defendants) </w:t>
            </w:r>
            <w:r w:rsidRPr="0072331B">
              <w:rPr>
                <w:rFonts w:eastAsia="Times New Roman"/>
                <w:color w:val="0070C0"/>
                <w:sz w:val="24"/>
                <w:szCs w:val="24"/>
              </w:rPr>
              <w:t>challenging the immigration conditions contained in the revised 2025 DHS Standard Terms and Conditions that apply to any grant awards made on or after March 27, 2025</w:t>
            </w:r>
            <w:r w:rsidR="2DC28A06" w:rsidRPr="0072331B">
              <w:rPr>
                <w:rFonts w:eastAsia="Times New Roman"/>
                <w:color w:val="0070C0"/>
                <w:sz w:val="24"/>
                <w:szCs w:val="24"/>
              </w:rPr>
              <w:t xml:space="preserve">. </w:t>
            </w:r>
            <w:r w:rsidR="7B9EAD27" w:rsidRPr="0072331B">
              <w:rPr>
                <w:rFonts w:eastAsia="Times New Roman"/>
                <w:color w:val="0070C0"/>
                <w:sz w:val="24"/>
                <w:szCs w:val="24"/>
              </w:rPr>
              <w:t xml:space="preserve">The Plaintiff States are seeking to have the </w:t>
            </w:r>
            <w:r w:rsidR="00146AE2">
              <w:rPr>
                <w:rFonts w:eastAsia="Times New Roman"/>
                <w:color w:val="0070C0"/>
                <w:sz w:val="24"/>
                <w:szCs w:val="24"/>
              </w:rPr>
              <w:t xml:space="preserve">Court </w:t>
            </w:r>
            <w:r w:rsidR="7B9EAD27" w:rsidRPr="0072331B">
              <w:rPr>
                <w:rFonts w:eastAsia="Times New Roman"/>
                <w:color w:val="0070C0"/>
                <w:sz w:val="24"/>
                <w:szCs w:val="24"/>
              </w:rPr>
              <w:t>permanently enjoin defendants from implementing or enforcing the Civil Immigration Conditions</w:t>
            </w:r>
            <w:r w:rsidR="2DC28A06" w:rsidRPr="0072331B">
              <w:rPr>
                <w:rFonts w:eastAsia="Times New Roman"/>
                <w:color w:val="0070C0"/>
                <w:sz w:val="24"/>
                <w:szCs w:val="24"/>
              </w:rPr>
              <w:t xml:space="preserve"> and the </w:t>
            </w:r>
            <w:r w:rsidR="7B9EAD27" w:rsidRPr="0072331B">
              <w:rPr>
                <w:rFonts w:eastAsia="Times New Roman"/>
                <w:color w:val="0070C0"/>
                <w:sz w:val="24"/>
                <w:szCs w:val="24"/>
              </w:rPr>
              <w:t>Civil Immigration National Priority Area (NPA)</w:t>
            </w:r>
            <w:r w:rsidR="2DC28A06" w:rsidRPr="0072331B">
              <w:rPr>
                <w:rFonts w:eastAsia="Times New Roman"/>
                <w:color w:val="0070C0"/>
                <w:sz w:val="24"/>
                <w:szCs w:val="24"/>
              </w:rPr>
              <w:t xml:space="preserve"> contained in the HSGP NOFO</w:t>
            </w:r>
            <w:r w:rsidR="7B9EAD27" w:rsidRPr="0072331B">
              <w:rPr>
                <w:rFonts w:eastAsia="Times New Roman"/>
                <w:color w:val="0070C0"/>
                <w:sz w:val="24"/>
                <w:szCs w:val="24"/>
              </w:rPr>
              <w:t xml:space="preserve">. The matter will be fully briefed by </w:t>
            </w:r>
            <w:r w:rsidR="00146AE2">
              <w:rPr>
                <w:rFonts w:eastAsia="Times New Roman"/>
                <w:color w:val="0070C0"/>
                <w:sz w:val="24"/>
                <w:szCs w:val="24"/>
              </w:rPr>
              <w:br/>
            </w:r>
            <w:r w:rsidR="7B9EAD27" w:rsidRPr="0072331B">
              <w:rPr>
                <w:rFonts w:eastAsia="Times New Roman"/>
                <w:color w:val="0070C0"/>
                <w:sz w:val="24"/>
                <w:szCs w:val="24"/>
              </w:rPr>
              <w:t>August 11,</w:t>
            </w:r>
            <w:r w:rsidR="00146AE2">
              <w:rPr>
                <w:rFonts w:eastAsia="Times New Roman"/>
                <w:color w:val="0070C0"/>
                <w:sz w:val="24"/>
                <w:szCs w:val="24"/>
              </w:rPr>
              <w:t xml:space="preserve"> 2025</w:t>
            </w:r>
            <w:r w:rsidR="006D640A">
              <w:rPr>
                <w:rFonts w:eastAsia="Times New Roman"/>
                <w:color w:val="0070C0"/>
                <w:sz w:val="24"/>
                <w:szCs w:val="24"/>
              </w:rPr>
              <w:t>,</w:t>
            </w:r>
            <w:r w:rsidR="7B9EAD27" w:rsidRPr="0072331B">
              <w:rPr>
                <w:rFonts w:eastAsia="Times New Roman"/>
                <w:color w:val="0070C0"/>
                <w:sz w:val="24"/>
                <w:szCs w:val="24"/>
              </w:rPr>
              <w:t xml:space="preserve"> with a decision to follow.</w:t>
            </w:r>
          </w:p>
          <w:p w14:paraId="431677B9" w14:textId="1BF58F7C" w:rsidR="00DC45CB" w:rsidRPr="00146AE2" w:rsidRDefault="56006190" w:rsidP="0054626B">
            <w:pPr>
              <w:spacing w:after="240"/>
              <w:rPr>
                <w:rFonts w:eastAsia="Times New Roman"/>
                <w:color w:val="0070C0"/>
                <w:sz w:val="24"/>
                <w:szCs w:val="24"/>
              </w:rPr>
            </w:pPr>
            <w:r w:rsidRPr="0072331B">
              <w:rPr>
                <w:rFonts w:eastAsia="Times New Roman"/>
                <w:color w:val="0070C0"/>
                <w:sz w:val="24"/>
                <w:szCs w:val="24"/>
              </w:rPr>
              <w:t xml:space="preserve">After the filing of the lawsuit, DHS updated its website to reflect that “Not all of DHS’s Standard Terms and Conditions apply to every DHS grant programs. DHS directs individuals to review the program’s NOFO and/or FEMA-State Agreement to determine which Terms and Conditions apply to a particular grant.” </w:t>
            </w:r>
            <w:hyperlink r:id="rId13" w:history="1">
              <w:r w:rsidR="2D39E8DC" w:rsidRPr="00146AE2">
                <w:rPr>
                  <w:rStyle w:val="Hyperlink"/>
                  <w:rFonts w:eastAsia="Times New Roman" w:cs="Times New Roman"/>
                  <w:color w:val="0070C0"/>
                  <w:sz w:val="24"/>
                  <w:szCs w:val="24"/>
                </w:rPr>
                <w:t>FY 2025 DHS Standard Terms and Conditions</w:t>
              </w:r>
            </w:hyperlink>
            <w:r w:rsidR="2D39E8DC" w:rsidRPr="00146AE2">
              <w:t>.</w:t>
            </w:r>
          </w:p>
          <w:p w14:paraId="60E2B567" w14:textId="4C778003" w:rsidR="0054626B" w:rsidRPr="00146AE2" w:rsidRDefault="4FFEF187" w:rsidP="0054626B">
            <w:pPr>
              <w:spacing w:after="240"/>
              <w:rPr>
                <w:rFonts w:eastAsia="Times New Roman"/>
                <w:color w:val="0070C0"/>
                <w:sz w:val="24"/>
                <w:szCs w:val="24"/>
              </w:rPr>
            </w:pPr>
            <w:r w:rsidRPr="00146AE2">
              <w:rPr>
                <w:rFonts w:eastAsia="Times New Roman"/>
                <w:color w:val="0070C0"/>
                <w:sz w:val="24"/>
                <w:szCs w:val="24"/>
              </w:rPr>
              <w:t xml:space="preserve">FEMA </w:t>
            </w:r>
            <w:r w:rsidR="2D39E8DC" w:rsidRPr="00146AE2">
              <w:rPr>
                <w:rFonts w:eastAsia="Times New Roman"/>
                <w:color w:val="0070C0"/>
                <w:sz w:val="24"/>
                <w:szCs w:val="24"/>
              </w:rPr>
              <w:t xml:space="preserve">also </w:t>
            </w:r>
            <w:r w:rsidRPr="00146AE2">
              <w:rPr>
                <w:rFonts w:eastAsia="Times New Roman"/>
                <w:color w:val="0070C0"/>
                <w:sz w:val="24"/>
                <w:szCs w:val="24"/>
              </w:rPr>
              <w:t xml:space="preserve">determined that the immigration conditions do not apply to SLCGP </w:t>
            </w:r>
            <w:r w:rsidR="2D39E8DC" w:rsidRPr="00146AE2">
              <w:rPr>
                <w:rFonts w:eastAsia="Times New Roman"/>
                <w:color w:val="0070C0"/>
                <w:sz w:val="24"/>
                <w:szCs w:val="24"/>
              </w:rPr>
              <w:t xml:space="preserve">and </w:t>
            </w:r>
            <w:r w:rsidRPr="00146AE2">
              <w:rPr>
                <w:rFonts w:eastAsia="Times New Roman"/>
                <w:color w:val="0070C0"/>
                <w:sz w:val="24"/>
                <w:szCs w:val="24"/>
              </w:rPr>
              <w:t>NSGP</w:t>
            </w:r>
            <w:r w:rsidR="2D39E8DC" w:rsidRPr="00146AE2">
              <w:rPr>
                <w:rFonts w:eastAsia="Times New Roman"/>
                <w:color w:val="0070C0"/>
                <w:sz w:val="24"/>
                <w:szCs w:val="24"/>
              </w:rPr>
              <w:t>. As to HSGP</w:t>
            </w:r>
            <w:r w:rsidR="0F97C638" w:rsidRPr="00146AE2">
              <w:rPr>
                <w:rFonts w:eastAsia="Times New Roman"/>
                <w:color w:val="0070C0"/>
                <w:sz w:val="24"/>
                <w:szCs w:val="24"/>
              </w:rPr>
              <w:t xml:space="preserve">, </w:t>
            </w:r>
            <w:r w:rsidR="2D39E8DC" w:rsidRPr="00146AE2">
              <w:rPr>
                <w:rFonts w:eastAsia="Times New Roman"/>
                <w:color w:val="0070C0"/>
                <w:sz w:val="24"/>
                <w:szCs w:val="24"/>
              </w:rPr>
              <w:t>EMPG</w:t>
            </w:r>
            <w:r w:rsidR="0F97C638" w:rsidRPr="00146AE2">
              <w:rPr>
                <w:rFonts w:eastAsia="Times New Roman"/>
                <w:color w:val="0070C0"/>
                <w:sz w:val="24"/>
                <w:szCs w:val="24"/>
              </w:rPr>
              <w:t>, and RCGCP</w:t>
            </w:r>
            <w:r w:rsidR="2D39E8DC" w:rsidRPr="00146AE2">
              <w:rPr>
                <w:rFonts w:eastAsia="Times New Roman"/>
                <w:color w:val="0070C0"/>
                <w:sz w:val="24"/>
                <w:szCs w:val="24"/>
              </w:rPr>
              <w:t xml:space="preserve">, </w:t>
            </w:r>
            <w:r w:rsidRPr="0072331B">
              <w:rPr>
                <w:rFonts w:eastAsia="Times New Roman"/>
                <w:color w:val="0070C0"/>
                <w:sz w:val="24"/>
                <w:szCs w:val="24"/>
              </w:rPr>
              <w:t xml:space="preserve">Section 9, O (1) of the HSGP </w:t>
            </w:r>
            <w:r w:rsidR="2D39E8DC" w:rsidRPr="0072331B">
              <w:rPr>
                <w:rFonts w:eastAsia="Times New Roman"/>
                <w:color w:val="0070C0"/>
                <w:sz w:val="24"/>
                <w:szCs w:val="24"/>
              </w:rPr>
              <w:t xml:space="preserve">and EMPG </w:t>
            </w:r>
            <w:r w:rsidRPr="0072331B">
              <w:rPr>
                <w:rFonts w:eastAsia="Times New Roman"/>
                <w:color w:val="0070C0"/>
                <w:sz w:val="24"/>
                <w:szCs w:val="24"/>
              </w:rPr>
              <w:t>NOFO</w:t>
            </w:r>
            <w:r w:rsidR="2D39E8DC" w:rsidRPr="0072331B">
              <w:rPr>
                <w:rFonts w:eastAsia="Times New Roman"/>
                <w:color w:val="0070C0"/>
                <w:sz w:val="24"/>
                <w:szCs w:val="24"/>
              </w:rPr>
              <w:t>s</w:t>
            </w:r>
            <w:r w:rsidRPr="0072331B">
              <w:rPr>
                <w:rFonts w:eastAsia="Times New Roman"/>
                <w:color w:val="0070C0"/>
                <w:sz w:val="24"/>
                <w:szCs w:val="24"/>
              </w:rPr>
              <w:t xml:space="preserve"> provides that “An immigration term and condition, including those in the DHS Standard Terms and Conditions, may be material to the Department of Homeland Security’s decision to make this grant award, and the Department of Homeland Security may take any remedy for noncompliance, including termination, if the state or territorial recipient or any local government subrecipient fails to comply with this term and condition. No final agency determination has been made as of the date of this publication.” </w:t>
            </w:r>
            <w:r w:rsidR="2D39E8DC" w:rsidRPr="0072331B">
              <w:rPr>
                <w:rFonts w:eastAsia="Times New Roman"/>
                <w:color w:val="0070C0"/>
                <w:sz w:val="24"/>
                <w:szCs w:val="24"/>
              </w:rPr>
              <w:t xml:space="preserve"> </w:t>
            </w:r>
          </w:p>
          <w:p w14:paraId="766679D9" w14:textId="13EE15F1" w:rsidR="00E0517F" w:rsidRPr="0072331B" w:rsidRDefault="66D298FF" w:rsidP="00FD5CDE">
            <w:pPr>
              <w:spacing w:after="240"/>
              <w:rPr>
                <w:rFonts w:eastAsia="Times New Roman" w:cs="Times New Roman"/>
                <w:color w:val="0070C0"/>
                <w:sz w:val="24"/>
                <w:szCs w:val="24"/>
              </w:rPr>
            </w:pPr>
            <w:r w:rsidRPr="00146AE2">
              <w:rPr>
                <w:rFonts w:eastAsia="Times New Roman" w:cs="Times New Roman"/>
                <w:color w:val="0070C0"/>
                <w:sz w:val="24"/>
                <w:szCs w:val="24"/>
              </w:rPr>
              <w:t xml:space="preserve">Cal OES will be submitting a Reservation of Rights letter along with the </w:t>
            </w:r>
            <w:r w:rsidR="006D640A">
              <w:rPr>
                <w:rFonts w:eastAsia="Times New Roman" w:cs="Times New Roman"/>
                <w:color w:val="0070C0"/>
                <w:sz w:val="24"/>
                <w:szCs w:val="24"/>
              </w:rPr>
              <w:br/>
            </w:r>
            <w:r w:rsidRPr="00146AE2">
              <w:rPr>
                <w:rFonts w:eastAsia="Times New Roman" w:cs="Times New Roman"/>
                <w:color w:val="0070C0"/>
                <w:sz w:val="24"/>
                <w:szCs w:val="24"/>
              </w:rPr>
              <w:t xml:space="preserve">FY 2025 HSGP application, noting that there is ongoing litigation concerning the immigration conditions contained in the DHS Standard </w:t>
            </w:r>
            <w:r w:rsidRPr="00146AE2">
              <w:rPr>
                <w:rFonts w:eastAsia="Times New Roman" w:cs="Times New Roman"/>
                <w:color w:val="0070C0"/>
                <w:sz w:val="24"/>
                <w:szCs w:val="24"/>
              </w:rPr>
              <w:lastRenderedPageBreak/>
              <w:t xml:space="preserve">Terms and Conditions in </w:t>
            </w:r>
            <w:r w:rsidRPr="00146AE2">
              <w:rPr>
                <w:rFonts w:eastAsia="Times New Roman" w:cs="Times New Roman"/>
                <w:i/>
                <w:iCs/>
                <w:color w:val="0070C0"/>
                <w:sz w:val="24"/>
                <w:szCs w:val="24"/>
              </w:rPr>
              <w:t>State of Illinois et al. v. Federal Emergency Management Agency, et al.</w:t>
            </w:r>
            <w:r w:rsidRPr="00146AE2">
              <w:rPr>
                <w:rFonts w:eastAsia="Times New Roman" w:cs="Times New Roman"/>
                <w:color w:val="0070C0"/>
                <w:sz w:val="24"/>
                <w:szCs w:val="24"/>
              </w:rPr>
              <w:t xml:space="preserve"> (D. R.I., No. 1:25-cv-206-WES-PAS). </w:t>
            </w:r>
            <w:r w:rsidR="0E4396D2" w:rsidRPr="00146AE2">
              <w:rPr>
                <w:rFonts w:eastAsia="Times New Roman" w:cs="Times New Roman"/>
                <w:color w:val="0070C0"/>
                <w:sz w:val="24"/>
                <w:szCs w:val="24"/>
              </w:rPr>
              <w:t xml:space="preserve">The reservation of rights letter will indicate that submission of </w:t>
            </w:r>
            <w:r w:rsidRPr="00146AE2">
              <w:rPr>
                <w:rFonts w:eastAsia="Times New Roman" w:cs="Times New Roman"/>
                <w:color w:val="0070C0"/>
                <w:sz w:val="24"/>
                <w:szCs w:val="24"/>
              </w:rPr>
              <w:t>the FY 25 HSGP application</w:t>
            </w:r>
            <w:r w:rsidR="0E4396D2" w:rsidRPr="00146AE2">
              <w:rPr>
                <w:rFonts w:eastAsia="Times New Roman" w:cs="Times New Roman"/>
                <w:color w:val="0070C0"/>
                <w:sz w:val="24"/>
                <w:szCs w:val="24"/>
              </w:rPr>
              <w:t xml:space="preserve"> </w:t>
            </w:r>
            <w:r w:rsidRPr="00146AE2">
              <w:rPr>
                <w:rFonts w:eastAsia="Times New Roman" w:cs="Times New Roman"/>
                <w:color w:val="0070C0"/>
                <w:sz w:val="24"/>
                <w:szCs w:val="24"/>
              </w:rPr>
              <w:t xml:space="preserve">should not be construed as </w:t>
            </w:r>
            <w:r w:rsidR="0E4396D2" w:rsidRPr="00146AE2">
              <w:rPr>
                <w:rFonts w:eastAsia="Times New Roman" w:cs="Times New Roman"/>
                <w:color w:val="0070C0"/>
                <w:sz w:val="24"/>
                <w:szCs w:val="24"/>
              </w:rPr>
              <w:t xml:space="preserve">agreement to the disputed conditions, </w:t>
            </w:r>
            <w:r w:rsidRPr="00146AE2">
              <w:rPr>
                <w:rFonts w:eastAsia="Times New Roman" w:cs="Times New Roman"/>
                <w:color w:val="0070C0"/>
                <w:sz w:val="24"/>
                <w:szCs w:val="24"/>
              </w:rPr>
              <w:t>certification of compliance with the disputed conditions or as a waiver of any rights by Cal OES or the State of California, or any of its political subdivisions.</w:t>
            </w:r>
          </w:p>
          <w:p w14:paraId="144CF702" w14:textId="66B8D254" w:rsidR="000F5F2A" w:rsidRPr="00146AE2" w:rsidRDefault="00A940C9" w:rsidP="00A940C9">
            <w:pPr>
              <w:spacing w:after="240"/>
              <w:rPr>
                <w:rFonts w:eastAsia="Times New Roman" w:cs="Times New Roman"/>
                <w:color w:val="0070C0"/>
                <w:sz w:val="24"/>
                <w:szCs w:val="24"/>
              </w:rPr>
            </w:pPr>
            <w:r w:rsidRPr="0072331B">
              <w:rPr>
                <w:rFonts w:eastAsia="Times New Roman" w:cs="Times New Roman"/>
                <w:color w:val="0070C0"/>
                <w:sz w:val="24"/>
                <w:szCs w:val="24"/>
              </w:rPr>
              <w:t>Cal OES will continue to provide updates as information becomes available.</w:t>
            </w:r>
          </w:p>
        </w:tc>
      </w:tr>
      <w:tr w:rsidR="00B56E7F" w:rsidRPr="00146AE2" w14:paraId="50D42F24" w14:textId="77777777" w:rsidTr="1190D551">
        <w:trPr>
          <w:trHeight w:val="300"/>
        </w:trPr>
        <w:tc>
          <w:tcPr>
            <w:tcW w:w="985" w:type="dxa"/>
          </w:tcPr>
          <w:p w14:paraId="39266398" w14:textId="32562F3E" w:rsidR="00B56E7F" w:rsidRPr="0072331B" w:rsidRDefault="2DC28A06" w:rsidP="000F5F2A">
            <w:pPr>
              <w:spacing w:after="240"/>
              <w:rPr>
                <w:rFonts w:eastAsia="Times New Roman" w:cs="Times New Roman"/>
                <w:color w:val="00B050"/>
                <w:sz w:val="24"/>
                <w:szCs w:val="24"/>
              </w:rPr>
            </w:pPr>
            <w:r w:rsidRPr="0072331B">
              <w:rPr>
                <w:rFonts w:eastAsia="Times New Roman" w:cs="Times New Roman"/>
                <w:color w:val="00B050"/>
                <w:sz w:val="24"/>
                <w:szCs w:val="24"/>
              </w:rPr>
              <w:lastRenderedPageBreak/>
              <w:t>Q.</w:t>
            </w:r>
          </w:p>
        </w:tc>
        <w:tc>
          <w:tcPr>
            <w:tcW w:w="8905" w:type="dxa"/>
          </w:tcPr>
          <w:p w14:paraId="10C78208" w14:textId="2D22BFEE" w:rsidR="00672029" w:rsidRPr="0072331B" w:rsidDel="006905E1" w:rsidRDefault="14E93829" w:rsidP="1190D551">
            <w:pPr>
              <w:spacing w:after="240"/>
              <w:rPr>
                <w:color w:val="00B050"/>
                <w:sz w:val="24"/>
                <w:szCs w:val="24"/>
              </w:rPr>
            </w:pPr>
            <w:r w:rsidRPr="0072331B">
              <w:rPr>
                <w:rFonts w:eastAsia="Times New Roman" w:cs="Times New Roman"/>
                <w:color w:val="00B050"/>
                <w:sz w:val="24"/>
                <w:szCs w:val="24"/>
              </w:rPr>
              <w:t xml:space="preserve">How do we address the HSGP NOFO NPA </w:t>
            </w:r>
            <w:r w:rsidR="006D640A">
              <w:rPr>
                <w:rFonts w:eastAsia="Times New Roman" w:cs="Times New Roman"/>
                <w:color w:val="00B050"/>
                <w:sz w:val="24"/>
                <w:szCs w:val="24"/>
              </w:rPr>
              <w:t xml:space="preserve">concerning </w:t>
            </w:r>
            <w:r w:rsidRPr="0072331B">
              <w:rPr>
                <w:rFonts w:eastAsia="Times New Roman" w:cs="Times New Roman"/>
                <w:color w:val="00B050"/>
                <w:sz w:val="24"/>
                <w:szCs w:val="24"/>
              </w:rPr>
              <w:t>“</w:t>
            </w:r>
            <w:r w:rsidRPr="0072331B">
              <w:rPr>
                <w:color w:val="00B050"/>
                <w:sz w:val="24"/>
                <w:szCs w:val="24"/>
              </w:rPr>
              <w:t>Supporting</w:t>
            </w:r>
            <w:r w:rsidRPr="0072331B">
              <w:rPr>
                <w:color w:val="00B050"/>
                <w:spacing w:val="-6"/>
                <w:sz w:val="24"/>
                <w:szCs w:val="24"/>
              </w:rPr>
              <w:t xml:space="preserve"> </w:t>
            </w:r>
            <w:r w:rsidRPr="0072331B">
              <w:rPr>
                <w:color w:val="00B050"/>
                <w:sz w:val="24"/>
                <w:szCs w:val="24"/>
              </w:rPr>
              <w:t>Border</w:t>
            </w:r>
            <w:r w:rsidRPr="0072331B">
              <w:rPr>
                <w:color w:val="00B050"/>
                <w:spacing w:val="-6"/>
                <w:sz w:val="24"/>
                <w:szCs w:val="24"/>
              </w:rPr>
              <w:t xml:space="preserve"> </w:t>
            </w:r>
            <w:r w:rsidRPr="0072331B">
              <w:rPr>
                <w:color w:val="00B050"/>
                <w:sz w:val="24"/>
                <w:szCs w:val="24"/>
              </w:rPr>
              <w:t>Crisis</w:t>
            </w:r>
            <w:r w:rsidRPr="0072331B">
              <w:rPr>
                <w:color w:val="00B050"/>
                <w:spacing w:val="-6"/>
                <w:sz w:val="24"/>
                <w:szCs w:val="24"/>
              </w:rPr>
              <w:t xml:space="preserve"> </w:t>
            </w:r>
            <w:r w:rsidRPr="0072331B">
              <w:rPr>
                <w:color w:val="00B050"/>
                <w:sz w:val="24"/>
                <w:szCs w:val="24"/>
              </w:rPr>
              <w:t>Response</w:t>
            </w:r>
            <w:r w:rsidRPr="0072331B">
              <w:rPr>
                <w:color w:val="00B050"/>
                <w:spacing w:val="-6"/>
                <w:sz w:val="24"/>
                <w:szCs w:val="24"/>
              </w:rPr>
              <w:t xml:space="preserve"> </w:t>
            </w:r>
            <w:r w:rsidRPr="0072331B">
              <w:rPr>
                <w:color w:val="00B050"/>
                <w:sz w:val="24"/>
                <w:szCs w:val="24"/>
              </w:rPr>
              <w:t>and</w:t>
            </w:r>
            <w:r w:rsidRPr="0072331B">
              <w:rPr>
                <w:color w:val="00B050"/>
                <w:spacing w:val="-6"/>
                <w:sz w:val="24"/>
                <w:szCs w:val="24"/>
              </w:rPr>
              <w:t xml:space="preserve"> </w:t>
            </w:r>
            <w:r w:rsidRPr="0072331B">
              <w:rPr>
                <w:color w:val="00B050"/>
                <w:sz w:val="24"/>
                <w:szCs w:val="24"/>
              </w:rPr>
              <w:t>Enforcement” in our application? Is this also being challenged in the ongoing litigation?</w:t>
            </w:r>
          </w:p>
        </w:tc>
      </w:tr>
      <w:tr w:rsidR="00672029" w:rsidRPr="00146AE2" w14:paraId="17F55E08" w14:textId="77777777" w:rsidTr="1190D551">
        <w:trPr>
          <w:trHeight w:val="300"/>
        </w:trPr>
        <w:tc>
          <w:tcPr>
            <w:tcW w:w="985" w:type="dxa"/>
          </w:tcPr>
          <w:p w14:paraId="08AB06BC" w14:textId="63D40634" w:rsidR="00672029" w:rsidRPr="00146AE2" w:rsidRDefault="14E93829" w:rsidP="000F5F2A">
            <w:pPr>
              <w:spacing w:after="240"/>
              <w:rPr>
                <w:rFonts w:eastAsia="Times New Roman" w:cs="Times New Roman"/>
                <w:color w:val="0070C0"/>
                <w:sz w:val="24"/>
                <w:szCs w:val="24"/>
              </w:rPr>
            </w:pPr>
            <w:r w:rsidRPr="00146AE2">
              <w:rPr>
                <w:rFonts w:eastAsia="Times New Roman" w:cs="Times New Roman"/>
                <w:color w:val="0070C0"/>
                <w:sz w:val="24"/>
                <w:szCs w:val="24"/>
              </w:rPr>
              <w:t>A.</w:t>
            </w:r>
          </w:p>
        </w:tc>
        <w:tc>
          <w:tcPr>
            <w:tcW w:w="8905" w:type="dxa"/>
          </w:tcPr>
          <w:p w14:paraId="15CDE12E" w14:textId="77777777" w:rsidR="00672029" w:rsidRPr="00146AE2" w:rsidRDefault="14E93829" w:rsidP="00FD5CDE">
            <w:pPr>
              <w:spacing w:after="240"/>
              <w:rPr>
                <w:rFonts w:eastAsia="Times New Roman" w:cs="Times New Roman"/>
                <w:color w:val="0070C0"/>
                <w:sz w:val="24"/>
                <w:szCs w:val="24"/>
              </w:rPr>
            </w:pPr>
            <w:r w:rsidRPr="00146AE2">
              <w:rPr>
                <w:rFonts w:eastAsia="Times New Roman" w:cs="Times New Roman"/>
                <w:color w:val="0070C0"/>
                <w:sz w:val="24"/>
                <w:szCs w:val="24"/>
              </w:rPr>
              <w:t xml:space="preserve">Yes, the Plaintiff States have also requested that the court enjoin Defendants from implementing or enforcing this NPA. </w:t>
            </w:r>
          </w:p>
          <w:p w14:paraId="592ADB5F" w14:textId="77777777" w:rsidR="007D5757" w:rsidRPr="00146AE2" w:rsidRDefault="14E93829" w:rsidP="00FD5CDE">
            <w:pPr>
              <w:spacing w:after="240"/>
              <w:rPr>
                <w:rFonts w:eastAsia="Times New Roman" w:cs="Times New Roman"/>
                <w:color w:val="0070C0"/>
                <w:sz w:val="24"/>
                <w:szCs w:val="24"/>
              </w:rPr>
            </w:pPr>
            <w:r w:rsidRPr="00146AE2">
              <w:rPr>
                <w:rFonts w:eastAsia="Times New Roman" w:cs="Times New Roman"/>
                <w:color w:val="0070C0"/>
                <w:sz w:val="24"/>
                <w:szCs w:val="24"/>
              </w:rPr>
              <w:t>During their August 6, 2025</w:t>
            </w:r>
            <w:r w:rsidR="31603CC7" w:rsidRPr="00146AE2">
              <w:rPr>
                <w:rFonts w:eastAsia="Times New Roman" w:cs="Times New Roman"/>
                <w:color w:val="0070C0"/>
                <w:sz w:val="24"/>
                <w:szCs w:val="24"/>
              </w:rPr>
              <w:t>,</w:t>
            </w:r>
            <w:r w:rsidRPr="00146AE2">
              <w:rPr>
                <w:rFonts w:eastAsia="Times New Roman" w:cs="Times New Roman"/>
                <w:color w:val="0070C0"/>
                <w:sz w:val="24"/>
                <w:szCs w:val="24"/>
              </w:rPr>
              <w:t xml:space="preserve"> webinar discussing the 2025 NOFOs, </w:t>
            </w:r>
            <w:r w:rsidR="29C4CEB6" w:rsidRPr="00146AE2">
              <w:rPr>
                <w:rFonts w:eastAsia="Times New Roman" w:cs="Times New Roman"/>
                <w:color w:val="0070C0"/>
                <w:sz w:val="24"/>
                <w:szCs w:val="24"/>
              </w:rPr>
              <w:t>FEMA stated that a jurisdiction is not required to have a Section 287(g) agreement to receive such funding and also noted that the NOFO provides examples of the potential types of projects, including supportive activities such as technology and information sharing and community engagement.</w:t>
            </w:r>
          </w:p>
          <w:p w14:paraId="242E1C03" w14:textId="2ACBC703" w:rsidR="00672029" w:rsidRPr="00146AE2" w:rsidRDefault="14E93829" w:rsidP="00FD5CDE">
            <w:pPr>
              <w:spacing w:after="240"/>
              <w:rPr>
                <w:rFonts w:eastAsia="Times New Roman" w:cs="Times New Roman"/>
                <w:color w:val="0070C0"/>
                <w:sz w:val="24"/>
                <w:szCs w:val="24"/>
              </w:rPr>
            </w:pPr>
            <w:r w:rsidRPr="00146AE2">
              <w:rPr>
                <w:rFonts w:eastAsia="Times New Roman" w:cs="Times New Roman"/>
                <w:color w:val="0070C0"/>
                <w:sz w:val="24"/>
                <w:szCs w:val="24"/>
              </w:rPr>
              <w:t xml:space="preserve">FEMA </w:t>
            </w:r>
            <w:r w:rsidR="29C4CEB6" w:rsidRPr="00146AE2">
              <w:rPr>
                <w:rFonts w:eastAsia="Times New Roman" w:cs="Times New Roman"/>
                <w:color w:val="0070C0"/>
                <w:sz w:val="24"/>
                <w:szCs w:val="24"/>
              </w:rPr>
              <w:t xml:space="preserve">also </w:t>
            </w:r>
            <w:r w:rsidRPr="00146AE2">
              <w:rPr>
                <w:rFonts w:eastAsia="Times New Roman" w:cs="Times New Roman"/>
                <w:color w:val="0070C0"/>
                <w:sz w:val="24"/>
                <w:szCs w:val="24"/>
              </w:rPr>
              <w:t>stated that jurisdictions should consult with their respective law enforcement agencies to determine how to address this NPA in their applications</w:t>
            </w:r>
            <w:r w:rsidR="29C4CEB6" w:rsidRPr="00146AE2">
              <w:rPr>
                <w:rFonts w:eastAsia="Times New Roman" w:cs="Times New Roman"/>
                <w:color w:val="0070C0"/>
                <w:sz w:val="24"/>
                <w:szCs w:val="24"/>
              </w:rPr>
              <w:t xml:space="preserve"> in light of applicable state law</w:t>
            </w:r>
            <w:r w:rsidR="304DF2E8" w:rsidRPr="00146AE2">
              <w:rPr>
                <w:rFonts w:eastAsia="Times New Roman" w:cs="Times New Roman"/>
                <w:color w:val="0070C0"/>
                <w:sz w:val="24"/>
                <w:szCs w:val="24"/>
              </w:rPr>
              <w:t xml:space="preserve">. The California Office of the Attorney General updated its bulletin regarding SB 54 earlier this year and can be located at the following link:  </w:t>
            </w:r>
            <w:hyperlink r:id="rId14" w:history="1">
              <w:r w:rsidR="29C4CEB6" w:rsidRPr="00146AE2">
                <w:rPr>
                  <w:rStyle w:val="Hyperlink"/>
                  <w:rFonts w:eastAsia="Times New Roman" w:cs="Times New Roman"/>
                  <w:sz w:val="24"/>
                  <w:szCs w:val="24"/>
                </w:rPr>
                <w:t>2025-DLE-03 Updated Responsibilities of Law Enforcement Agencies Under the California Values Act, California TRUST Act, and the California TRUTH Act</w:t>
              </w:r>
            </w:hyperlink>
            <w:r w:rsidR="304DF2E8" w:rsidRPr="00146AE2">
              <w:rPr>
                <w:rFonts w:eastAsia="Times New Roman" w:cs="Times New Roman"/>
                <w:color w:val="0070C0"/>
                <w:sz w:val="24"/>
                <w:szCs w:val="24"/>
              </w:rPr>
              <w:t xml:space="preserve">. </w:t>
            </w:r>
          </w:p>
        </w:tc>
      </w:tr>
      <w:tr w:rsidR="00146AE2" w:rsidRPr="00146AE2" w14:paraId="187DD3C2" w14:textId="77777777" w:rsidTr="1190D551">
        <w:trPr>
          <w:trHeight w:val="300"/>
        </w:trPr>
        <w:tc>
          <w:tcPr>
            <w:tcW w:w="985" w:type="dxa"/>
          </w:tcPr>
          <w:p w14:paraId="2CB29D07" w14:textId="29B1A8F6" w:rsidR="00535FC5" w:rsidRPr="0072331B" w:rsidRDefault="31603CC7" w:rsidP="000F5F2A">
            <w:pPr>
              <w:spacing w:after="240"/>
              <w:rPr>
                <w:rFonts w:eastAsia="Times New Roman" w:cs="Times New Roman"/>
                <w:color w:val="00B050"/>
                <w:sz w:val="24"/>
                <w:szCs w:val="24"/>
              </w:rPr>
            </w:pPr>
            <w:r w:rsidRPr="0072331B">
              <w:rPr>
                <w:rFonts w:eastAsia="Times New Roman" w:cs="Times New Roman"/>
                <w:color w:val="00B050"/>
                <w:sz w:val="24"/>
                <w:szCs w:val="24"/>
              </w:rPr>
              <w:t>Q.</w:t>
            </w:r>
          </w:p>
        </w:tc>
        <w:tc>
          <w:tcPr>
            <w:tcW w:w="8905" w:type="dxa"/>
          </w:tcPr>
          <w:p w14:paraId="5B3EEFAE" w14:textId="41429F88" w:rsidR="00535FC5" w:rsidRPr="0072331B" w:rsidRDefault="31603CC7" w:rsidP="00FD5CDE">
            <w:pPr>
              <w:spacing w:after="240"/>
              <w:rPr>
                <w:rFonts w:eastAsia="Times New Roman" w:cs="Times New Roman"/>
                <w:color w:val="00B050"/>
                <w:sz w:val="24"/>
                <w:szCs w:val="24"/>
              </w:rPr>
            </w:pPr>
            <w:r w:rsidRPr="0072331B">
              <w:rPr>
                <w:rFonts w:eastAsia="Times New Roman" w:cs="Times New Roman"/>
                <w:color w:val="00B050"/>
                <w:sz w:val="24"/>
                <w:szCs w:val="24"/>
              </w:rPr>
              <w:t>How do we address the HSGP NOFO</w:t>
            </w:r>
            <w:r w:rsidR="304DF2E8" w:rsidRPr="0072331B">
              <w:rPr>
                <w:rFonts w:eastAsia="Times New Roman" w:cs="Times New Roman"/>
                <w:color w:val="00B050"/>
                <w:sz w:val="24"/>
                <w:szCs w:val="24"/>
              </w:rPr>
              <w:t xml:space="preserve"> NPA concerning </w:t>
            </w:r>
            <w:r w:rsidR="006D640A">
              <w:rPr>
                <w:rFonts w:eastAsia="Times New Roman" w:cs="Times New Roman"/>
                <w:color w:val="00B050"/>
                <w:sz w:val="24"/>
                <w:szCs w:val="24"/>
              </w:rPr>
              <w:t>“</w:t>
            </w:r>
            <w:r w:rsidR="304DF2E8" w:rsidRPr="0072331B">
              <w:rPr>
                <w:rFonts w:eastAsia="Times New Roman" w:cs="Times New Roman"/>
                <w:color w:val="00B050"/>
                <w:sz w:val="24"/>
                <w:szCs w:val="24"/>
              </w:rPr>
              <w:t>Election Security</w:t>
            </w:r>
            <w:r w:rsidR="006D640A">
              <w:rPr>
                <w:rFonts w:eastAsia="Times New Roman" w:cs="Times New Roman"/>
                <w:color w:val="00B050"/>
                <w:sz w:val="24"/>
                <w:szCs w:val="24"/>
              </w:rPr>
              <w:t>”</w:t>
            </w:r>
            <w:r w:rsidR="34D2F8C8" w:rsidRPr="0072331B">
              <w:rPr>
                <w:rFonts w:eastAsia="Times New Roman" w:cs="Times New Roman"/>
                <w:color w:val="00B050"/>
                <w:sz w:val="24"/>
                <w:szCs w:val="24"/>
              </w:rPr>
              <w:t xml:space="preserve"> </w:t>
            </w:r>
            <w:r w:rsidR="304DF2E8" w:rsidRPr="0072331B">
              <w:rPr>
                <w:rFonts w:eastAsia="Times New Roman" w:cs="Times New Roman"/>
                <w:color w:val="00B050"/>
                <w:sz w:val="24"/>
                <w:szCs w:val="24"/>
              </w:rPr>
              <w:t xml:space="preserve">in our application? </w:t>
            </w:r>
          </w:p>
        </w:tc>
      </w:tr>
      <w:tr w:rsidR="004021BD" w:rsidRPr="00146AE2" w14:paraId="14688F34" w14:textId="77777777" w:rsidTr="1190D551">
        <w:trPr>
          <w:trHeight w:val="300"/>
        </w:trPr>
        <w:tc>
          <w:tcPr>
            <w:tcW w:w="985" w:type="dxa"/>
          </w:tcPr>
          <w:p w14:paraId="3E6A046F" w14:textId="2D44FE59" w:rsidR="004021BD" w:rsidRPr="00146AE2" w:rsidRDefault="304DF2E8" w:rsidP="000F5F2A">
            <w:pPr>
              <w:spacing w:after="240"/>
              <w:rPr>
                <w:rFonts w:eastAsia="Times New Roman" w:cs="Times New Roman"/>
                <w:color w:val="0070C0"/>
                <w:sz w:val="24"/>
                <w:szCs w:val="24"/>
              </w:rPr>
            </w:pPr>
            <w:r w:rsidRPr="00146AE2">
              <w:rPr>
                <w:rFonts w:eastAsia="Times New Roman" w:cs="Times New Roman"/>
                <w:color w:val="0070C0"/>
                <w:sz w:val="24"/>
                <w:szCs w:val="24"/>
              </w:rPr>
              <w:t>A.</w:t>
            </w:r>
          </w:p>
        </w:tc>
        <w:tc>
          <w:tcPr>
            <w:tcW w:w="8905" w:type="dxa"/>
          </w:tcPr>
          <w:p w14:paraId="1F923462" w14:textId="5B5AC23D" w:rsidR="000A5557" w:rsidRPr="00146AE2" w:rsidRDefault="34D2F8C8" w:rsidP="000A5557">
            <w:pPr>
              <w:spacing w:after="240"/>
              <w:rPr>
                <w:rFonts w:eastAsia="Times New Roman" w:cs="Times New Roman"/>
                <w:color w:val="0070C0"/>
                <w:sz w:val="24"/>
                <w:szCs w:val="24"/>
              </w:rPr>
            </w:pPr>
            <w:r w:rsidRPr="00146AE2">
              <w:rPr>
                <w:rFonts w:eastAsia="Times New Roman" w:cs="Times New Roman"/>
                <w:color w:val="0070C0"/>
                <w:sz w:val="24"/>
                <w:szCs w:val="24"/>
              </w:rPr>
              <w:t>Page 17 of the FY 25 HSGP NOFO states that jurisdictions must comply with three election-related conditions (“Election Security NPA Conditions”) relating to use of the Voluntary Voting System Guidelines 2.0, testing through a Voting System Test Laboratory accredited by the Election Assistance Commission, and use of the SAVE system to verify the citizenship of poll workers.</w:t>
            </w:r>
          </w:p>
          <w:p w14:paraId="0438DC50" w14:textId="33EF0537" w:rsidR="004021BD" w:rsidRPr="00146AE2" w:rsidRDefault="304DF2E8" w:rsidP="00FD5CDE">
            <w:pPr>
              <w:spacing w:after="240"/>
              <w:rPr>
                <w:rFonts w:eastAsia="Times New Roman" w:cs="Times New Roman"/>
                <w:color w:val="0070C0"/>
                <w:sz w:val="24"/>
                <w:szCs w:val="24"/>
              </w:rPr>
            </w:pPr>
            <w:r w:rsidRPr="00146AE2">
              <w:rPr>
                <w:rFonts w:eastAsia="Times New Roman" w:cs="Times New Roman"/>
                <w:color w:val="0070C0"/>
                <w:sz w:val="24"/>
                <w:szCs w:val="24"/>
              </w:rPr>
              <w:lastRenderedPageBreak/>
              <w:t xml:space="preserve">Cal OES will be submitting a Reservation of Rights letter along with the </w:t>
            </w:r>
            <w:r w:rsidR="006D640A">
              <w:rPr>
                <w:rFonts w:eastAsia="Times New Roman" w:cs="Times New Roman"/>
                <w:color w:val="0070C0"/>
                <w:sz w:val="24"/>
                <w:szCs w:val="24"/>
              </w:rPr>
              <w:br/>
            </w:r>
            <w:r w:rsidRPr="00146AE2">
              <w:rPr>
                <w:rFonts w:eastAsia="Times New Roman" w:cs="Times New Roman"/>
                <w:color w:val="0070C0"/>
                <w:sz w:val="24"/>
                <w:szCs w:val="24"/>
              </w:rPr>
              <w:t>FY 2025 HSGP application</w:t>
            </w:r>
            <w:r w:rsidR="34D2F8C8" w:rsidRPr="00146AE2">
              <w:rPr>
                <w:rFonts w:eastAsia="Times New Roman" w:cs="Times New Roman"/>
                <w:color w:val="0070C0"/>
                <w:sz w:val="24"/>
                <w:szCs w:val="24"/>
              </w:rPr>
              <w:t>,</w:t>
            </w:r>
            <w:r w:rsidRPr="00146AE2">
              <w:rPr>
                <w:rFonts w:eastAsia="Times New Roman" w:cs="Times New Roman"/>
                <w:color w:val="0070C0"/>
                <w:sz w:val="24"/>
                <w:szCs w:val="24"/>
              </w:rPr>
              <w:t xml:space="preserve"> </w:t>
            </w:r>
            <w:r w:rsidR="34D2F8C8" w:rsidRPr="00146AE2">
              <w:rPr>
                <w:rFonts w:eastAsia="Times New Roman" w:cs="Times New Roman"/>
                <w:color w:val="0070C0"/>
                <w:sz w:val="24"/>
                <w:szCs w:val="24"/>
              </w:rPr>
              <w:t xml:space="preserve">noting that there is ongoing litigation concerning Executive Order No. 14248 which this NPA incorporates, as well as various court orders enjoining the Executive Order’s enforcement. In addition, the letter will </w:t>
            </w:r>
            <w:r w:rsidR="66D298FF" w:rsidRPr="00146AE2">
              <w:rPr>
                <w:rFonts w:eastAsia="Times New Roman" w:cs="Times New Roman"/>
                <w:color w:val="0070C0"/>
                <w:sz w:val="24"/>
                <w:szCs w:val="24"/>
              </w:rPr>
              <w:t xml:space="preserve">address </w:t>
            </w:r>
            <w:r w:rsidR="34D2F8C8" w:rsidRPr="00146AE2">
              <w:rPr>
                <w:rFonts w:eastAsia="Times New Roman" w:cs="Times New Roman"/>
                <w:color w:val="0070C0"/>
                <w:sz w:val="24"/>
                <w:szCs w:val="24"/>
              </w:rPr>
              <w:t xml:space="preserve">additional concerns, including that the Election Security NPA Conditions are vague, fail to provide meaningful guidance on what specific conduct is required, and are inconsistent with election administration practices and obligations. Cal OES will also explain that submission of the FY 25 HSGP application should not be construed as a certification of compliance with the Election Security NPA Conditions or as a waiver of any rights by </w:t>
            </w:r>
            <w:r w:rsidR="66D298FF" w:rsidRPr="00146AE2">
              <w:rPr>
                <w:rFonts w:eastAsia="Times New Roman" w:cs="Times New Roman"/>
                <w:color w:val="0070C0"/>
                <w:sz w:val="24"/>
                <w:szCs w:val="24"/>
              </w:rPr>
              <w:t xml:space="preserve">Cal OES or the State of California, or any of its political subdivisions. </w:t>
            </w:r>
          </w:p>
        </w:tc>
      </w:tr>
    </w:tbl>
    <w:p w14:paraId="15479CB1" w14:textId="27B1F23B" w:rsidR="1190D551" w:rsidRPr="00146AE2" w:rsidRDefault="1190D551"/>
    <w:p w14:paraId="30127271" w14:textId="77777777" w:rsidR="0093079B" w:rsidRPr="00146AE2" w:rsidRDefault="0093079B">
      <w:pPr>
        <w:rPr>
          <w:sz w:val="24"/>
          <w:szCs w:val="24"/>
        </w:rPr>
      </w:pPr>
    </w:p>
    <w:p w14:paraId="0F956FE7" w14:textId="77777777" w:rsidR="00587BE5" w:rsidRPr="00146AE2" w:rsidRDefault="00587BE5">
      <w:pPr>
        <w:spacing w:after="160" w:line="259" w:lineRule="auto"/>
        <w:rPr>
          <w:sz w:val="24"/>
          <w:szCs w:val="24"/>
        </w:rPr>
      </w:pPr>
      <w:r w:rsidRPr="00146AE2">
        <w:rPr>
          <w:sz w:val="24"/>
          <w:szCs w:val="24"/>
        </w:rPr>
        <w:br w:type="page"/>
      </w:r>
    </w:p>
    <w:p w14:paraId="188B0C03" w14:textId="65F5539C" w:rsidR="007F5694" w:rsidRPr="00146AE2" w:rsidRDefault="0093079B" w:rsidP="0093079B">
      <w:pPr>
        <w:rPr>
          <w:sz w:val="24"/>
          <w:szCs w:val="24"/>
        </w:rPr>
      </w:pPr>
      <w:r w:rsidRPr="00146AE2">
        <w:rPr>
          <w:sz w:val="24"/>
          <w:szCs w:val="24"/>
        </w:rPr>
        <w:lastRenderedPageBreak/>
        <w:t xml:space="preserve">On April 4, 2025, DHS/FEMA announced the cancellation of its Building Resilient Infrastructure and Communities (BRIC) grant program. Cal OES is working with FEMA to understand the specific California projects that are affected by this decision and next steps. </w:t>
      </w:r>
    </w:p>
    <w:p w14:paraId="42C6CFA9" w14:textId="77777777" w:rsidR="007F5694" w:rsidRPr="00146AE2" w:rsidRDefault="007F5694" w:rsidP="0093079B">
      <w:pPr>
        <w:rPr>
          <w:sz w:val="24"/>
          <w:szCs w:val="24"/>
        </w:rPr>
      </w:pPr>
    </w:p>
    <w:p w14:paraId="01E0D2C2" w14:textId="20B129D5" w:rsidR="0093079B" w:rsidRPr="00146AE2" w:rsidRDefault="007F5694">
      <w:pPr>
        <w:rPr>
          <w:sz w:val="24"/>
          <w:szCs w:val="24"/>
        </w:rPr>
      </w:pPr>
      <w:r w:rsidRPr="00146AE2">
        <w:rPr>
          <w:sz w:val="24"/>
          <w:szCs w:val="24"/>
        </w:rPr>
        <w:t xml:space="preserve">BRIC subrecipients </w:t>
      </w:r>
      <w:r w:rsidR="00910185" w:rsidRPr="00146AE2">
        <w:rPr>
          <w:sz w:val="24"/>
          <w:szCs w:val="24"/>
        </w:rPr>
        <w:t>should</w:t>
      </w:r>
      <w:r w:rsidRPr="00146AE2">
        <w:rPr>
          <w:sz w:val="24"/>
          <w:szCs w:val="24"/>
        </w:rPr>
        <w:t xml:space="preserve"> continue sending questions to:  </w:t>
      </w:r>
      <w:hyperlink r:id="rId15" w:history="1">
        <w:r w:rsidRPr="00146AE2">
          <w:rPr>
            <w:rStyle w:val="Hyperlink"/>
            <w:sz w:val="24"/>
            <w:szCs w:val="24"/>
          </w:rPr>
          <w:t>HMA@caloes.ca.gov</w:t>
        </w:r>
      </w:hyperlink>
      <w:r w:rsidRPr="00146AE2">
        <w:rPr>
          <w:sz w:val="24"/>
          <w:szCs w:val="24"/>
        </w:rPr>
        <w:t xml:space="preserve"> as </w:t>
      </w:r>
      <w:r w:rsidRPr="00146AE2">
        <w:rPr>
          <w:sz w:val="24"/>
          <w:szCs w:val="24"/>
        </w:rPr>
        <w:br/>
        <w:t>Cal OES is committed to maintaining communication and answering questions:</w:t>
      </w:r>
      <w:r w:rsidR="0093079B" w:rsidRPr="00146AE2">
        <w:rPr>
          <w:sz w:val="24"/>
          <w:szCs w:val="24"/>
        </w:rPr>
        <w:t xml:space="preserve"> </w:t>
      </w:r>
    </w:p>
    <w:p w14:paraId="2DD2BF6D" w14:textId="29022070" w:rsidR="0093079B" w:rsidRPr="00146AE2" w:rsidRDefault="0093079B">
      <w:pPr>
        <w:rPr>
          <w:sz w:val="24"/>
          <w:szCs w:val="24"/>
        </w:rPr>
      </w:pPr>
    </w:p>
    <w:tbl>
      <w:tblPr>
        <w:tblStyle w:val="TableGrid"/>
        <w:tblW w:w="0" w:type="auto"/>
        <w:tblLook w:val="04A0" w:firstRow="1" w:lastRow="0" w:firstColumn="1" w:lastColumn="0" w:noHBand="0" w:noVBand="1"/>
      </w:tblPr>
      <w:tblGrid>
        <w:gridCol w:w="985"/>
        <w:gridCol w:w="8905"/>
      </w:tblGrid>
      <w:tr w:rsidR="00173299" w:rsidRPr="00146AE2" w14:paraId="181D0C29" w14:textId="77777777" w:rsidTr="777E57CA">
        <w:tc>
          <w:tcPr>
            <w:tcW w:w="985" w:type="dxa"/>
          </w:tcPr>
          <w:p w14:paraId="27CDE697" w14:textId="3840ED0C" w:rsidR="000F5F2A" w:rsidRPr="00146AE2" w:rsidRDefault="00173299" w:rsidP="000F5F2A">
            <w:pPr>
              <w:spacing w:after="240"/>
              <w:rPr>
                <w:rFonts w:eastAsia="Times New Roman" w:cs="Times New Roman"/>
                <w:color w:val="00B050"/>
                <w:sz w:val="24"/>
                <w:szCs w:val="24"/>
              </w:rPr>
            </w:pPr>
            <w:r w:rsidRPr="00146AE2">
              <w:rPr>
                <w:rFonts w:eastAsia="Times New Roman" w:cs="Times New Roman"/>
                <w:color w:val="00B050"/>
                <w:sz w:val="24"/>
                <w:szCs w:val="24"/>
              </w:rPr>
              <w:t>Q:</w:t>
            </w:r>
          </w:p>
        </w:tc>
        <w:tc>
          <w:tcPr>
            <w:tcW w:w="8905" w:type="dxa"/>
          </w:tcPr>
          <w:p w14:paraId="21140553" w14:textId="0D34A415" w:rsidR="000F5F2A" w:rsidRPr="00146AE2" w:rsidRDefault="00173299" w:rsidP="000F5F2A">
            <w:pPr>
              <w:spacing w:after="240"/>
              <w:rPr>
                <w:rFonts w:eastAsia="Times New Roman" w:cs="Times New Roman"/>
                <w:color w:val="00B050"/>
                <w:sz w:val="24"/>
                <w:szCs w:val="24"/>
              </w:rPr>
            </w:pPr>
            <w:r w:rsidRPr="00146AE2">
              <w:rPr>
                <w:rFonts w:eastAsia="Times New Roman" w:cs="Times New Roman"/>
                <w:color w:val="00B050"/>
                <w:sz w:val="24"/>
                <w:szCs w:val="24"/>
              </w:rPr>
              <w:t xml:space="preserve">Can I submit time extensions, scope modifications and/or budget modifications for my </w:t>
            </w:r>
            <w:r w:rsidR="0093079B" w:rsidRPr="00146AE2">
              <w:rPr>
                <w:rFonts w:eastAsia="Times New Roman" w:cs="Times New Roman"/>
                <w:color w:val="00B050"/>
                <w:sz w:val="24"/>
                <w:szCs w:val="24"/>
              </w:rPr>
              <w:t>Building Resilience and Building Resilient Infrastructure and Communities (</w:t>
            </w:r>
            <w:r w:rsidRPr="00146AE2">
              <w:rPr>
                <w:rFonts w:eastAsia="Times New Roman" w:cs="Times New Roman"/>
                <w:color w:val="00B050"/>
                <w:sz w:val="24"/>
                <w:szCs w:val="24"/>
              </w:rPr>
              <w:t>BRIC</w:t>
            </w:r>
            <w:r w:rsidR="0093079B" w:rsidRPr="00146AE2">
              <w:rPr>
                <w:rFonts w:eastAsia="Times New Roman" w:cs="Times New Roman"/>
                <w:color w:val="00B050"/>
                <w:sz w:val="24"/>
                <w:szCs w:val="24"/>
              </w:rPr>
              <w:t>)</w:t>
            </w:r>
            <w:r w:rsidRPr="00146AE2">
              <w:rPr>
                <w:rFonts w:eastAsia="Times New Roman" w:cs="Times New Roman"/>
                <w:color w:val="00B050"/>
                <w:sz w:val="24"/>
                <w:szCs w:val="24"/>
              </w:rPr>
              <w:t xml:space="preserve"> award?</w:t>
            </w:r>
          </w:p>
        </w:tc>
      </w:tr>
      <w:tr w:rsidR="00173299" w:rsidRPr="00146AE2" w14:paraId="103907FF" w14:textId="77777777" w:rsidTr="777E57CA">
        <w:tc>
          <w:tcPr>
            <w:tcW w:w="985" w:type="dxa"/>
          </w:tcPr>
          <w:p w14:paraId="5789B6F6" w14:textId="1A01796F" w:rsidR="00173299" w:rsidRPr="00146AE2" w:rsidRDefault="00173299" w:rsidP="000F5F2A">
            <w:pPr>
              <w:spacing w:after="240"/>
              <w:rPr>
                <w:rFonts w:eastAsia="Times New Roman" w:cs="Times New Roman"/>
                <w:color w:val="0070C0"/>
                <w:sz w:val="24"/>
                <w:szCs w:val="24"/>
              </w:rPr>
            </w:pPr>
            <w:r w:rsidRPr="00146AE2">
              <w:rPr>
                <w:rFonts w:eastAsia="Times New Roman" w:cs="Times New Roman"/>
                <w:color w:val="0070C0"/>
                <w:sz w:val="24"/>
                <w:szCs w:val="24"/>
              </w:rPr>
              <w:t>A:</w:t>
            </w:r>
          </w:p>
        </w:tc>
        <w:tc>
          <w:tcPr>
            <w:tcW w:w="8905" w:type="dxa"/>
          </w:tcPr>
          <w:p w14:paraId="3CC319EF" w14:textId="6D3BD257" w:rsidR="00173299" w:rsidRPr="00146AE2" w:rsidRDefault="00173299" w:rsidP="00173299">
            <w:pPr>
              <w:rPr>
                <w:color w:val="0070C0"/>
                <w:sz w:val="24"/>
                <w:szCs w:val="24"/>
              </w:rPr>
            </w:pPr>
            <w:r w:rsidRPr="00146AE2">
              <w:rPr>
                <w:color w:val="0070C0"/>
                <w:sz w:val="24"/>
                <w:szCs w:val="24"/>
              </w:rPr>
              <w:t xml:space="preserve">Cal OES received guidance that FEMA will not grant any period of performance extensions on any BRIC projects without prior approval by the Senior Official Performing the Duties of the FEMA Administrator </w:t>
            </w:r>
            <w:r w:rsidR="007F5694" w:rsidRPr="00146AE2">
              <w:rPr>
                <w:color w:val="0070C0"/>
                <w:sz w:val="24"/>
                <w:szCs w:val="24"/>
              </w:rPr>
              <w:br/>
            </w:r>
            <w:r w:rsidRPr="00146AE2">
              <w:rPr>
                <w:color w:val="0070C0"/>
                <w:sz w:val="24"/>
                <w:szCs w:val="24"/>
              </w:rPr>
              <w:t xml:space="preserve">(SOPD F1). It is also very unlikely that scope modifications or budget modifications will be approved. </w:t>
            </w:r>
          </w:p>
          <w:p w14:paraId="79A6630C" w14:textId="77777777" w:rsidR="00173299" w:rsidRPr="00146AE2" w:rsidRDefault="00173299" w:rsidP="00173299">
            <w:pPr>
              <w:rPr>
                <w:color w:val="0070C0"/>
                <w:sz w:val="24"/>
                <w:szCs w:val="24"/>
              </w:rPr>
            </w:pPr>
          </w:p>
          <w:p w14:paraId="568E5F33" w14:textId="5312C578" w:rsidR="00173299" w:rsidRPr="00146AE2" w:rsidRDefault="00173299" w:rsidP="00173299">
            <w:pPr>
              <w:rPr>
                <w:color w:val="0070C0"/>
                <w:sz w:val="24"/>
                <w:szCs w:val="24"/>
              </w:rPr>
            </w:pPr>
            <w:r w:rsidRPr="00146AE2">
              <w:rPr>
                <w:color w:val="0070C0"/>
                <w:sz w:val="24"/>
                <w:szCs w:val="24"/>
              </w:rPr>
              <w:t>This applies to already submitted time extension/scope modification/budget modifications as well.</w:t>
            </w:r>
          </w:p>
          <w:p w14:paraId="1BFB5FB0" w14:textId="77777777" w:rsidR="00173299" w:rsidRPr="00146AE2" w:rsidRDefault="00173299" w:rsidP="00173299">
            <w:pPr>
              <w:rPr>
                <w:color w:val="0070C0"/>
                <w:sz w:val="24"/>
                <w:szCs w:val="24"/>
              </w:rPr>
            </w:pPr>
          </w:p>
          <w:p w14:paraId="593CE564" w14:textId="1B83D7B4" w:rsidR="00173299" w:rsidRPr="00146AE2" w:rsidRDefault="00173299" w:rsidP="00173299">
            <w:pPr>
              <w:rPr>
                <w:rFonts w:eastAsia="Times New Roman" w:cs="Times New Roman"/>
                <w:color w:val="0070C0"/>
                <w:sz w:val="24"/>
                <w:szCs w:val="24"/>
              </w:rPr>
            </w:pPr>
            <w:r w:rsidRPr="00146AE2">
              <w:rPr>
                <w:color w:val="0070C0"/>
                <w:sz w:val="24"/>
                <w:szCs w:val="24"/>
              </w:rPr>
              <w:t xml:space="preserve">Cal OES recommends that you complete the scope of work for non-construction deliverables as approved by the end of your period of performance. </w:t>
            </w:r>
            <w:r w:rsidRPr="00146AE2">
              <w:rPr>
                <w:color w:val="0070C0"/>
                <w:sz w:val="24"/>
                <w:szCs w:val="24"/>
              </w:rPr>
              <w:br/>
            </w:r>
          </w:p>
        </w:tc>
      </w:tr>
      <w:tr w:rsidR="00173299" w:rsidRPr="00146AE2" w14:paraId="07CCDC32" w14:textId="77777777" w:rsidTr="777E57CA">
        <w:tc>
          <w:tcPr>
            <w:tcW w:w="985" w:type="dxa"/>
          </w:tcPr>
          <w:p w14:paraId="560B6C5E" w14:textId="21F13A91" w:rsidR="00173299" w:rsidRPr="00146AE2" w:rsidRDefault="00173299" w:rsidP="000F5F2A">
            <w:pPr>
              <w:spacing w:after="240"/>
              <w:rPr>
                <w:rFonts w:eastAsia="Times New Roman" w:cs="Times New Roman"/>
                <w:color w:val="00B050"/>
                <w:sz w:val="24"/>
                <w:szCs w:val="24"/>
              </w:rPr>
            </w:pPr>
            <w:r w:rsidRPr="00146AE2">
              <w:rPr>
                <w:rFonts w:eastAsia="Times New Roman" w:cs="Times New Roman"/>
                <w:color w:val="00B050"/>
                <w:sz w:val="24"/>
                <w:szCs w:val="24"/>
              </w:rPr>
              <w:t>Q:</w:t>
            </w:r>
          </w:p>
        </w:tc>
        <w:tc>
          <w:tcPr>
            <w:tcW w:w="8905" w:type="dxa"/>
          </w:tcPr>
          <w:p w14:paraId="0F493D99" w14:textId="337E5202" w:rsidR="00173299" w:rsidRPr="00146AE2" w:rsidRDefault="00173299" w:rsidP="00173299">
            <w:pPr>
              <w:rPr>
                <w:color w:val="00B050"/>
                <w:sz w:val="24"/>
                <w:szCs w:val="24"/>
              </w:rPr>
            </w:pPr>
            <w:r w:rsidRPr="00146AE2">
              <w:rPr>
                <w:color w:val="00B050"/>
                <w:sz w:val="24"/>
                <w:szCs w:val="24"/>
              </w:rPr>
              <w:t>Will there be a review of partially or fully approved BRIC grants? What will that review include? Should we continue to work on our grant deliverables or wait until the review is completed?</w:t>
            </w:r>
            <w:r w:rsidRPr="00146AE2">
              <w:rPr>
                <w:color w:val="00B050"/>
                <w:sz w:val="24"/>
                <w:szCs w:val="24"/>
              </w:rPr>
              <w:br/>
            </w:r>
          </w:p>
        </w:tc>
      </w:tr>
      <w:tr w:rsidR="00173299" w:rsidRPr="00146AE2" w14:paraId="687F730B" w14:textId="77777777" w:rsidTr="777E57CA">
        <w:tc>
          <w:tcPr>
            <w:tcW w:w="985" w:type="dxa"/>
          </w:tcPr>
          <w:p w14:paraId="5EF02EEF" w14:textId="631EFECA" w:rsidR="00173299" w:rsidRPr="00146AE2" w:rsidRDefault="00173299" w:rsidP="000F5F2A">
            <w:pPr>
              <w:spacing w:after="240"/>
              <w:rPr>
                <w:rFonts w:eastAsia="Times New Roman" w:cs="Times New Roman"/>
                <w:color w:val="0070C0"/>
                <w:sz w:val="24"/>
                <w:szCs w:val="24"/>
              </w:rPr>
            </w:pPr>
            <w:r w:rsidRPr="00146AE2">
              <w:rPr>
                <w:rFonts w:eastAsia="Times New Roman" w:cs="Times New Roman"/>
                <w:color w:val="0070C0"/>
                <w:sz w:val="24"/>
                <w:szCs w:val="24"/>
              </w:rPr>
              <w:t>A:</w:t>
            </w:r>
          </w:p>
        </w:tc>
        <w:tc>
          <w:tcPr>
            <w:tcW w:w="8905" w:type="dxa"/>
          </w:tcPr>
          <w:p w14:paraId="53E9F80E" w14:textId="225F2D02" w:rsidR="00173299" w:rsidRPr="00146AE2" w:rsidRDefault="00173299" w:rsidP="00173299">
            <w:pPr>
              <w:rPr>
                <w:color w:val="0070C0"/>
                <w:sz w:val="24"/>
                <w:szCs w:val="24"/>
              </w:rPr>
            </w:pPr>
            <w:r w:rsidRPr="00146AE2">
              <w:rPr>
                <w:color w:val="0070C0"/>
                <w:sz w:val="24"/>
                <w:szCs w:val="24"/>
              </w:rPr>
              <w:t xml:space="preserve">It is unclear when the reviews will take place or be completed. The initial guidance received indicated that funds would be disbursed in support of approved deliverables for non-construction activities. </w:t>
            </w:r>
            <w:r w:rsidRPr="00146AE2">
              <w:rPr>
                <w:color w:val="0070C0"/>
                <w:sz w:val="24"/>
                <w:szCs w:val="24"/>
              </w:rPr>
              <w:br/>
            </w:r>
            <w:r w:rsidRPr="00146AE2">
              <w:rPr>
                <w:color w:val="0070C0"/>
                <w:sz w:val="24"/>
                <w:szCs w:val="24"/>
              </w:rPr>
              <w:br/>
            </w:r>
            <w:r w:rsidRPr="00146AE2">
              <w:rPr>
                <w:rFonts w:eastAsia="Times New Roman" w:cs="Times New Roman"/>
                <w:color w:val="0070C0"/>
                <w:sz w:val="24"/>
                <w:szCs w:val="24"/>
              </w:rPr>
              <w:t>Cal OES understands the uncertainty of this situation and the frustration it has caused. The decision to continue implementing your FEMA-approved BRIC projects must be made by your entity as you know what is best for your community and situation.</w:t>
            </w:r>
          </w:p>
          <w:p w14:paraId="3F458155" w14:textId="77777777" w:rsidR="00173299" w:rsidRPr="00146AE2" w:rsidRDefault="00173299" w:rsidP="00173299">
            <w:pPr>
              <w:rPr>
                <w:rFonts w:eastAsia="Times New Roman" w:cs="Times New Roman"/>
                <w:color w:val="0070C0"/>
                <w:sz w:val="24"/>
                <w:szCs w:val="24"/>
              </w:rPr>
            </w:pPr>
          </w:p>
        </w:tc>
      </w:tr>
    </w:tbl>
    <w:p w14:paraId="5FA83EBC" w14:textId="77777777" w:rsidR="00587BE5" w:rsidRPr="00146AE2" w:rsidRDefault="00587BE5">
      <w:r w:rsidRPr="00146AE2">
        <w:br w:type="page"/>
      </w:r>
    </w:p>
    <w:tbl>
      <w:tblPr>
        <w:tblStyle w:val="TableGrid"/>
        <w:tblW w:w="0" w:type="auto"/>
        <w:tblLook w:val="04A0" w:firstRow="1" w:lastRow="0" w:firstColumn="1" w:lastColumn="0" w:noHBand="0" w:noVBand="1"/>
      </w:tblPr>
      <w:tblGrid>
        <w:gridCol w:w="985"/>
        <w:gridCol w:w="8905"/>
      </w:tblGrid>
      <w:tr w:rsidR="000B4194" w:rsidRPr="00146AE2" w14:paraId="0F6F16EB" w14:textId="77777777" w:rsidTr="777E57CA">
        <w:tc>
          <w:tcPr>
            <w:tcW w:w="985" w:type="dxa"/>
          </w:tcPr>
          <w:p w14:paraId="06329980" w14:textId="72F2976E" w:rsidR="00173299" w:rsidRPr="00146AE2" w:rsidRDefault="00173299" w:rsidP="000F5F2A">
            <w:pPr>
              <w:spacing w:after="240"/>
              <w:rPr>
                <w:rFonts w:eastAsia="Times New Roman" w:cs="Times New Roman"/>
                <w:color w:val="00B050"/>
                <w:sz w:val="24"/>
                <w:szCs w:val="24"/>
              </w:rPr>
            </w:pPr>
            <w:r w:rsidRPr="00146AE2">
              <w:rPr>
                <w:rFonts w:eastAsia="Times New Roman" w:cs="Times New Roman"/>
                <w:color w:val="00B050"/>
                <w:sz w:val="24"/>
                <w:szCs w:val="24"/>
              </w:rPr>
              <w:lastRenderedPageBreak/>
              <w:t>Q:</w:t>
            </w:r>
          </w:p>
        </w:tc>
        <w:tc>
          <w:tcPr>
            <w:tcW w:w="8905" w:type="dxa"/>
          </w:tcPr>
          <w:p w14:paraId="5E376D75" w14:textId="53B69C93" w:rsidR="00173299" w:rsidRPr="00146AE2" w:rsidRDefault="00173299" w:rsidP="000B4194">
            <w:pPr>
              <w:rPr>
                <w:rFonts w:eastAsia="Times New Roman" w:cs="Times New Roman"/>
                <w:color w:val="00B050"/>
                <w:sz w:val="24"/>
                <w:szCs w:val="24"/>
              </w:rPr>
            </w:pPr>
            <w:r w:rsidRPr="00146AE2">
              <w:rPr>
                <w:color w:val="00B050"/>
                <w:sz w:val="24"/>
                <w:szCs w:val="24"/>
              </w:rPr>
              <w:t xml:space="preserve">Should our community stop work or continue incurring costs toward completing our deliverables approved under this </w:t>
            </w:r>
            <w:r w:rsidR="0093079B" w:rsidRPr="00146AE2">
              <w:rPr>
                <w:color w:val="00B050"/>
                <w:sz w:val="24"/>
                <w:szCs w:val="24"/>
              </w:rPr>
              <w:t>BRIC</w:t>
            </w:r>
            <w:r w:rsidRPr="00146AE2">
              <w:rPr>
                <w:color w:val="00B050"/>
                <w:sz w:val="24"/>
                <w:szCs w:val="24"/>
              </w:rPr>
              <w:t>?</w:t>
            </w:r>
            <w:r w:rsidR="000B4194" w:rsidRPr="00146AE2">
              <w:rPr>
                <w:color w:val="00B050"/>
                <w:sz w:val="24"/>
                <w:szCs w:val="24"/>
              </w:rPr>
              <w:br/>
            </w:r>
          </w:p>
        </w:tc>
      </w:tr>
      <w:tr w:rsidR="00173299" w:rsidRPr="00146AE2" w14:paraId="35125A53" w14:textId="77777777" w:rsidTr="777E57CA">
        <w:tc>
          <w:tcPr>
            <w:tcW w:w="985" w:type="dxa"/>
          </w:tcPr>
          <w:p w14:paraId="362CE65D" w14:textId="675664CB" w:rsidR="00173299" w:rsidRPr="00146AE2" w:rsidRDefault="00173299" w:rsidP="000F5F2A">
            <w:pPr>
              <w:spacing w:after="240"/>
              <w:rPr>
                <w:rFonts w:eastAsia="Times New Roman" w:cs="Times New Roman"/>
                <w:color w:val="0070C0"/>
                <w:sz w:val="24"/>
                <w:szCs w:val="24"/>
              </w:rPr>
            </w:pPr>
            <w:r w:rsidRPr="00146AE2">
              <w:rPr>
                <w:rFonts w:eastAsia="Times New Roman" w:cs="Times New Roman"/>
                <w:color w:val="0070C0"/>
                <w:sz w:val="24"/>
                <w:szCs w:val="24"/>
              </w:rPr>
              <w:t>A:</w:t>
            </w:r>
          </w:p>
        </w:tc>
        <w:tc>
          <w:tcPr>
            <w:tcW w:w="8905" w:type="dxa"/>
          </w:tcPr>
          <w:p w14:paraId="738E4C4F" w14:textId="002B3640" w:rsidR="00173299" w:rsidRPr="00146AE2" w:rsidRDefault="000B4194" w:rsidP="000F5F2A">
            <w:pPr>
              <w:spacing w:after="240"/>
              <w:rPr>
                <w:rFonts w:eastAsia="Times New Roman" w:cs="Times New Roman"/>
                <w:color w:val="0070C0"/>
                <w:sz w:val="24"/>
                <w:szCs w:val="24"/>
              </w:rPr>
            </w:pPr>
            <w:r w:rsidRPr="00146AE2">
              <w:rPr>
                <w:rFonts w:eastAsia="Times New Roman" w:cs="Times New Roman"/>
                <w:color w:val="0070C0"/>
                <w:sz w:val="24"/>
                <w:szCs w:val="24"/>
              </w:rPr>
              <w:t>Cal OES understands the uncertainty of this situation and the frustration it has caused. The decision to continue implementing your FEMA-approved BRIC projects must be made by your entity as you know what is best for your community and situation.</w:t>
            </w:r>
          </w:p>
        </w:tc>
      </w:tr>
      <w:tr w:rsidR="000B4194" w:rsidRPr="00146AE2" w14:paraId="6B0DBBEA" w14:textId="77777777" w:rsidTr="777E57CA">
        <w:tc>
          <w:tcPr>
            <w:tcW w:w="985" w:type="dxa"/>
          </w:tcPr>
          <w:p w14:paraId="7C4A0DA0" w14:textId="0A91E9FB" w:rsidR="000B4194" w:rsidRPr="00146AE2" w:rsidRDefault="000B4194" w:rsidP="000F5F2A">
            <w:pPr>
              <w:spacing w:after="240"/>
              <w:rPr>
                <w:rFonts w:eastAsia="Times New Roman" w:cs="Times New Roman"/>
                <w:color w:val="00B050"/>
                <w:sz w:val="24"/>
                <w:szCs w:val="24"/>
              </w:rPr>
            </w:pPr>
            <w:r w:rsidRPr="00146AE2">
              <w:rPr>
                <w:rFonts w:eastAsia="Times New Roman" w:cs="Times New Roman"/>
                <w:color w:val="00B050"/>
                <w:sz w:val="24"/>
                <w:szCs w:val="24"/>
              </w:rPr>
              <w:t>Q:</w:t>
            </w:r>
          </w:p>
        </w:tc>
        <w:tc>
          <w:tcPr>
            <w:tcW w:w="8905" w:type="dxa"/>
          </w:tcPr>
          <w:p w14:paraId="3E440CBD" w14:textId="48D84F19" w:rsidR="000B4194" w:rsidRPr="00146AE2" w:rsidRDefault="000B4194" w:rsidP="000B4194">
            <w:pPr>
              <w:rPr>
                <w:color w:val="00B050"/>
                <w:sz w:val="24"/>
                <w:szCs w:val="24"/>
              </w:rPr>
            </w:pPr>
            <w:r w:rsidRPr="00146AE2">
              <w:rPr>
                <w:color w:val="00B050"/>
                <w:sz w:val="24"/>
                <w:szCs w:val="24"/>
              </w:rPr>
              <w:t xml:space="preserve">What about the Hazard Mitigation Grant Program?  Will it be canceled as well? </w:t>
            </w:r>
          </w:p>
          <w:p w14:paraId="3FF9BE7E" w14:textId="77777777" w:rsidR="000B4194" w:rsidRPr="00146AE2" w:rsidRDefault="000B4194" w:rsidP="000B4194">
            <w:pPr>
              <w:rPr>
                <w:color w:val="00B050"/>
                <w:sz w:val="24"/>
                <w:szCs w:val="24"/>
              </w:rPr>
            </w:pPr>
          </w:p>
        </w:tc>
      </w:tr>
      <w:tr w:rsidR="000B4194" w:rsidRPr="00146AE2" w14:paraId="1BBE482E" w14:textId="77777777" w:rsidTr="777E57CA">
        <w:tc>
          <w:tcPr>
            <w:tcW w:w="985" w:type="dxa"/>
          </w:tcPr>
          <w:p w14:paraId="314AA710" w14:textId="53352B4C" w:rsidR="000B4194" w:rsidRPr="00146AE2" w:rsidRDefault="000B4194" w:rsidP="000F5F2A">
            <w:pPr>
              <w:spacing w:after="240"/>
              <w:rPr>
                <w:rFonts w:eastAsia="Times New Roman" w:cs="Times New Roman"/>
                <w:color w:val="0070C0"/>
                <w:sz w:val="24"/>
                <w:szCs w:val="24"/>
              </w:rPr>
            </w:pPr>
            <w:r w:rsidRPr="00146AE2">
              <w:rPr>
                <w:rFonts w:eastAsia="Times New Roman" w:cs="Times New Roman"/>
                <w:color w:val="0070C0"/>
                <w:sz w:val="24"/>
                <w:szCs w:val="24"/>
              </w:rPr>
              <w:t>A:</w:t>
            </w:r>
          </w:p>
        </w:tc>
        <w:tc>
          <w:tcPr>
            <w:tcW w:w="8905" w:type="dxa"/>
          </w:tcPr>
          <w:p w14:paraId="39B82D5C" w14:textId="1CD89083" w:rsidR="000B4194" w:rsidRPr="00146AE2" w:rsidRDefault="000B4194" w:rsidP="000B4194">
            <w:pPr>
              <w:rPr>
                <w:color w:val="0070C0"/>
                <w:sz w:val="24"/>
                <w:szCs w:val="24"/>
              </w:rPr>
            </w:pPr>
            <w:r w:rsidRPr="00146AE2">
              <w:rPr>
                <w:color w:val="0070C0"/>
                <w:sz w:val="24"/>
                <w:szCs w:val="24"/>
              </w:rPr>
              <w:t>The April 4, 2025, FEMA Advisory cancelling the BRIC program only applies to BRIC. No changes have been announced to other Hazard Mitigation Assistance Programs, including the Hazard Mitigation Grant Program (HMGP), HMGP-Post Fire, Flood Mitigation Assistance (FMA), High Hazard Potential Dam (HHPD), Pre-Disaster Mitigation (PDM) Program, or the Congressionally Directed Spending Pre-Disaster Mitigation / Mitigation Earmark (CDS PDM) grants.</w:t>
            </w:r>
          </w:p>
          <w:p w14:paraId="17F7E2A3" w14:textId="77777777" w:rsidR="000B4194" w:rsidRPr="00146AE2" w:rsidRDefault="000B4194" w:rsidP="000B4194">
            <w:pPr>
              <w:rPr>
                <w:color w:val="0070C0"/>
                <w:sz w:val="24"/>
                <w:szCs w:val="24"/>
              </w:rPr>
            </w:pPr>
          </w:p>
        </w:tc>
      </w:tr>
      <w:tr w:rsidR="000B4194" w:rsidRPr="00146AE2" w14:paraId="4166CAE0" w14:textId="77777777" w:rsidTr="777E57CA">
        <w:tc>
          <w:tcPr>
            <w:tcW w:w="985" w:type="dxa"/>
          </w:tcPr>
          <w:p w14:paraId="4A393A5E" w14:textId="0274595D" w:rsidR="00173299" w:rsidRPr="00146AE2" w:rsidRDefault="000B4194" w:rsidP="000F5F2A">
            <w:pPr>
              <w:spacing w:after="240"/>
              <w:rPr>
                <w:rFonts w:eastAsia="Times New Roman" w:cs="Times New Roman"/>
                <w:color w:val="00B050"/>
                <w:sz w:val="24"/>
                <w:szCs w:val="24"/>
              </w:rPr>
            </w:pPr>
            <w:r w:rsidRPr="00146AE2">
              <w:rPr>
                <w:rFonts w:eastAsia="Times New Roman" w:cs="Times New Roman"/>
                <w:color w:val="00B050"/>
                <w:sz w:val="24"/>
                <w:szCs w:val="24"/>
              </w:rPr>
              <w:t>Q:</w:t>
            </w:r>
          </w:p>
        </w:tc>
        <w:tc>
          <w:tcPr>
            <w:tcW w:w="8905" w:type="dxa"/>
          </w:tcPr>
          <w:p w14:paraId="108109EF" w14:textId="6483A5D7" w:rsidR="00173299" w:rsidRPr="00146AE2" w:rsidRDefault="000B4194" w:rsidP="000B4194">
            <w:pPr>
              <w:rPr>
                <w:color w:val="00B050"/>
                <w:sz w:val="24"/>
                <w:szCs w:val="24"/>
              </w:rPr>
            </w:pPr>
            <w:r w:rsidRPr="00146AE2">
              <w:rPr>
                <w:color w:val="00B050"/>
                <w:sz w:val="24"/>
                <w:szCs w:val="24"/>
              </w:rPr>
              <w:t>I am interested in switching my project over from BRIC to the open NOFO for the Hazard Mitigation Grant Program</w:t>
            </w:r>
            <w:r w:rsidR="0093079B" w:rsidRPr="00146AE2">
              <w:rPr>
                <w:color w:val="00B050"/>
                <w:sz w:val="24"/>
                <w:szCs w:val="24"/>
              </w:rPr>
              <w:t xml:space="preserve"> (HMGP). Can I do that?</w:t>
            </w:r>
            <w:r w:rsidRPr="00146AE2">
              <w:rPr>
                <w:color w:val="00B050"/>
                <w:sz w:val="24"/>
                <w:szCs w:val="24"/>
              </w:rPr>
              <w:br/>
            </w:r>
          </w:p>
        </w:tc>
      </w:tr>
      <w:tr w:rsidR="00173299" w:rsidRPr="00146AE2" w14:paraId="5DF8B613" w14:textId="77777777" w:rsidTr="777E57CA">
        <w:tc>
          <w:tcPr>
            <w:tcW w:w="985" w:type="dxa"/>
          </w:tcPr>
          <w:p w14:paraId="3BBFDFB6" w14:textId="661868CE" w:rsidR="00173299" w:rsidRPr="00146AE2" w:rsidRDefault="000B4194" w:rsidP="000F5F2A">
            <w:pPr>
              <w:spacing w:after="240"/>
              <w:rPr>
                <w:rFonts w:eastAsia="Times New Roman" w:cs="Times New Roman"/>
                <w:color w:val="0070C0"/>
                <w:sz w:val="24"/>
                <w:szCs w:val="24"/>
              </w:rPr>
            </w:pPr>
            <w:r w:rsidRPr="00146AE2">
              <w:rPr>
                <w:rFonts w:eastAsia="Times New Roman" w:cs="Times New Roman"/>
                <w:color w:val="0070C0"/>
                <w:sz w:val="24"/>
                <w:szCs w:val="24"/>
              </w:rPr>
              <w:t>A:</w:t>
            </w:r>
          </w:p>
        </w:tc>
        <w:tc>
          <w:tcPr>
            <w:tcW w:w="8905" w:type="dxa"/>
          </w:tcPr>
          <w:p w14:paraId="4AF617B7" w14:textId="122E7680" w:rsidR="00173299" w:rsidRPr="00146AE2" w:rsidRDefault="000B4194" w:rsidP="777E57CA">
            <w:pPr>
              <w:spacing w:after="240"/>
              <w:rPr>
                <w:color w:val="0070C0"/>
                <w:sz w:val="24"/>
                <w:szCs w:val="24"/>
              </w:rPr>
            </w:pPr>
            <w:r w:rsidRPr="00146AE2">
              <w:rPr>
                <w:color w:val="0070C0"/>
                <w:sz w:val="24"/>
                <w:szCs w:val="24"/>
              </w:rPr>
              <w:t xml:space="preserve">Please send an email to the Cal OES Technical Assistance Division via email: </w:t>
            </w:r>
            <w:r w:rsidRPr="00146AE2">
              <w:rPr>
                <w:color w:val="0070C0"/>
                <w:sz w:val="24"/>
                <w:szCs w:val="24"/>
                <w:u w:val="single"/>
              </w:rPr>
              <w:t>ResilientCA@caloes.ca.gov</w:t>
            </w:r>
            <w:r w:rsidRPr="00146AE2">
              <w:rPr>
                <w:color w:val="0070C0"/>
                <w:sz w:val="24"/>
                <w:szCs w:val="24"/>
              </w:rPr>
              <w:t xml:space="preserve"> and</w:t>
            </w:r>
            <w:r w:rsidR="00850D89" w:rsidRPr="00146AE2">
              <w:rPr>
                <w:color w:val="0070C0"/>
                <w:sz w:val="24"/>
                <w:szCs w:val="24"/>
              </w:rPr>
              <w:t xml:space="preserve"> copy</w:t>
            </w:r>
            <w:r w:rsidRPr="00146AE2">
              <w:rPr>
                <w:color w:val="0070C0"/>
                <w:sz w:val="24"/>
                <w:szCs w:val="24"/>
              </w:rPr>
              <w:t xml:space="preserve"> the Grants Analyst assigned to your community. Ask to set up a Scoping Call to submit a Notice of Interest for DR-4856 HMGP, and a member of our Technical Assistance team will reach out to discuss next steps. </w:t>
            </w:r>
            <w:r w:rsidR="00850D89" w:rsidRPr="00146AE2">
              <w:rPr>
                <w:color w:val="0070C0"/>
                <w:sz w:val="24"/>
                <w:szCs w:val="24"/>
              </w:rPr>
              <w:br/>
            </w:r>
            <w:r w:rsidRPr="00146AE2">
              <w:rPr>
                <w:color w:val="0070C0"/>
                <w:sz w:val="24"/>
                <w:szCs w:val="24"/>
              </w:rPr>
              <w:t>We ask that you do so as soon as you're ready, as "Notices of Interest" are due to Cal OES in our Engage system by 5/29/2025.</w:t>
            </w:r>
          </w:p>
        </w:tc>
      </w:tr>
      <w:tr w:rsidR="0093079B" w:rsidRPr="00146AE2" w14:paraId="66360952" w14:textId="77777777" w:rsidTr="777E57CA">
        <w:tc>
          <w:tcPr>
            <w:tcW w:w="985" w:type="dxa"/>
          </w:tcPr>
          <w:p w14:paraId="290B0290" w14:textId="480015F9" w:rsidR="0093079B" w:rsidRPr="00146AE2" w:rsidRDefault="0093079B" w:rsidP="000F5F2A">
            <w:pPr>
              <w:spacing w:after="240"/>
              <w:rPr>
                <w:rFonts w:eastAsia="Times New Roman" w:cs="Times New Roman"/>
                <w:color w:val="00B050"/>
                <w:sz w:val="24"/>
                <w:szCs w:val="24"/>
              </w:rPr>
            </w:pPr>
            <w:r w:rsidRPr="00146AE2">
              <w:rPr>
                <w:rFonts w:eastAsia="Times New Roman" w:cs="Times New Roman"/>
                <w:color w:val="00B050"/>
                <w:sz w:val="24"/>
                <w:szCs w:val="24"/>
              </w:rPr>
              <w:t>Q:</w:t>
            </w:r>
          </w:p>
        </w:tc>
        <w:tc>
          <w:tcPr>
            <w:tcW w:w="8905" w:type="dxa"/>
          </w:tcPr>
          <w:p w14:paraId="03462505" w14:textId="77777777" w:rsidR="0093079B" w:rsidRPr="00146AE2" w:rsidRDefault="0093079B" w:rsidP="0093079B">
            <w:pPr>
              <w:rPr>
                <w:color w:val="00B050"/>
                <w:sz w:val="24"/>
                <w:szCs w:val="24"/>
              </w:rPr>
            </w:pPr>
            <w:r w:rsidRPr="00146AE2">
              <w:rPr>
                <w:color w:val="00B050"/>
                <w:sz w:val="24"/>
                <w:szCs w:val="24"/>
              </w:rPr>
              <w:t>Who can I contact to discuss the NOFO or questions about HMGP?</w:t>
            </w:r>
          </w:p>
          <w:p w14:paraId="266E0802" w14:textId="77777777" w:rsidR="0093079B" w:rsidRPr="00146AE2" w:rsidRDefault="0093079B" w:rsidP="000B4194">
            <w:pPr>
              <w:rPr>
                <w:color w:val="00B050"/>
                <w:sz w:val="24"/>
                <w:szCs w:val="24"/>
              </w:rPr>
            </w:pPr>
          </w:p>
        </w:tc>
      </w:tr>
      <w:tr w:rsidR="0093079B" w:rsidRPr="00146AE2" w14:paraId="566E9AEF" w14:textId="77777777" w:rsidTr="777E57CA">
        <w:tc>
          <w:tcPr>
            <w:tcW w:w="985" w:type="dxa"/>
          </w:tcPr>
          <w:p w14:paraId="64CC492F" w14:textId="32F37F34" w:rsidR="0093079B" w:rsidRPr="00146AE2" w:rsidRDefault="0093079B" w:rsidP="000F5F2A">
            <w:pPr>
              <w:spacing w:after="240"/>
              <w:rPr>
                <w:rFonts w:eastAsia="Times New Roman" w:cs="Times New Roman"/>
                <w:color w:val="0070C0"/>
                <w:sz w:val="24"/>
                <w:szCs w:val="24"/>
              </w:rPr>
            </w:pPr>
            <w:r w:rsidRPr="00146AE2">
              <w:rPr>
                <w:rFonts w:eastAsia="Times New Roman" w:cs="Times New Roman"/>
                <w:color w:val="0070C0"/>
                <w:sz w:val="24"/>
                <w:szCs w:val="24"/>
              </w:rPr>
              <w:t>A:</w:t>
            </w:r>
          </w:p>
        </w:tc>
        <w:tc>
          <w:tcPr>
            <w:tcW w:w="8905" w:type="dxa"/>
          </w:tcPr>
          <w:p w14:paraId="6FF0DDB1" w14:textId="77777777" w:rsidR="0093079B" w:rsidRPr="00146AE2" w:rsidRDefault="0093079B" w:rsidP="0093079B">
            <w:pPr>
              <w:rPr>
                <w:color w:val="0070C0"/>
                <w:sz w:val="24"/>
                <w:szCs w:val="24"/>
              </w:rPr>
            </w:pPr>
            <w:r w:rsidRPr="00146AE2">
              <w:rPr>
                <w:color w:val="0070C0"/>
                <w:sz w:val="24"/>
                <w:szCs w:val="24"/>
              </w:rPr>
              <w:t xml:space="preserve">Please contact </w:t>
            </w:r>
            <w:r w:rsidRPr="00146AE2">
              <w:rPr>
                <w:color w:val="0070C0"/>
                <w:sz w:val="24"/>
                <w:szCs w:val="24"/>
                <w:u w:val="single"/>
              </w:rPr>
              <w:t>ResilientCA@caloes.ca.gov</w:t>
            </w:r>
            <w:r w:rsidRPr="00146AE2">
              <w:rPr>
                <w:color w:val="0070C0"/>
                <w:sz w:val="24"/>
                <w:szCs w:val="24"/>
              </w:rPr>
              <w:t xml:space="preserve"> for more information and a member of our team will discuss next steps.</w:t>
            </w:r>
          </w:p>
          <w:p w14:paraId="0C2083D8" w14:textId="77777777" w:rsidR="0093079B" w:rsidRPr="00146AE2" w:rsidRDefault="0093079B" w:rsidP="000B4194">
            <w:pPr>
              <w:rPr>
                <w:color w:val="0070C0"/>
                <w:sz w:val="24"/>
                <w:szCs w:val="24"/>
              </w:rPr>
            </w:pPr>
          </w:p>
        </w:tc>
      </w:tr>
      <w:tr w:rsidR="000B4194" w:rsidRPr="00146AE2" w14:paraId="0D175DF9" w14:textId="77777777" w:rsidTr="777E57CA">
        <w:tc>
          <w:tcPr>
            <w:tcW w:w="985" w:type="dxa"/>
          </w:tcPr>
          <w:p w14:paraId="232A06A1" w14:textId="52E5BD76" w:rsidR="000B4194" w:rsidRPr="00146AE2" w:rsidRDefault="000B4194" w:rsidP="000F5F2A">
            <w:pPr>
              <w:spacing w:after="240"/>
              <w:rPr>
                <w:rFonts w:eastAsia="Times New Roman" w:cs="Times New Roman"/>
                <w:color w:val="00B050"/>
                <w:sz w:val="24"/>
                <w:szCs w:val="24"/>
              </w:rPr>
            </w:pPr>
            <w:r w:rsidRPr="00146AE2">
              <w:rPr>
                <w:rFonts w:eastAsia="Times New Roman" w:cs="Times New Roman"/>
                <w:color w:val="00B050"/>
                <w:sz w:val="24"/>
                <w:szCs w:val="24"/>
              </w:rPr>
              <w:t>Q:</w:t>
            </w:r>
          </w:p>
        </w:tc>
        <w:tc>
          <w:tcPr>
            <w:tcW w:w="8905" w:type="dxa"/>
          </w:tcPr>
          <w:p w14:paraId="7B01355B" w14:textId="53105869" w:rsidR="000B4194" w:rsidRPr="00146AE2" w:rsidRDefault="000B4194" w:rsidP="000B4194">
            <w:pPr>
              <w:rPr>
                <w:color w:val="00B050"/>
                <w:sz w:val="24"/>
                <w:szCs w:val="24"/>
              </w:rPr>
            </w:pPr>
            <w:r w:rsidRPr="00146AE2">
              <w:rPr>
                <w:color w:val="00B050"/>
                <w:sz w:val="24"/>
                <w:szCs w:val="24"/>
              </w:rPr>
              <w:t>Is there a funding cap or maximum</w:t>
            </w:r>
            <w:r w:rsidR="760968E2" w:rsidRPr="00146AE2">
              <w:rPr>
                <w:color w:val="00B050"/>
                <w:sz w:val="24"/>
                <w:szCs w:val="24"/>
              </w:rPr>
              <w:t xml:space="preserve"> for submissions to HMGP</w:t>
            </w:r>
            <w:r w:rsidRPr="00146AE2">
              <w:rPr>
                <w:color w:val="00B050"/>
                <w:sz w:val="24"/>
                <w:szCs w:val="24"/>
              </w:rPr>
              <w:t>?</w:t>
            </w:r>
          </w:p>
          <w:p w14:paraId="1E4D0DCE" w14:textId="77777777" w:rsidR="000B4194" w:rsidRPr="00146AE2" w:rsidRDefault="000B4194" w:rsidP="000B4194">
            <w:pPr>
              <w:rPr>
                <w:color w:val="00B050"/>
                <w:sz w:val="24"/>
                <w:szCs w:val="24"/>
              </w:rPr>
            </w:pPr>
          </w:p>
        </w:tc>
      </w:tr>
      <w:tr w:rsidR="000B4194" w:rsidRPr="00146AE2" w14:paraId="1A3D9DCD" w14:textId="77777777" w:rsidTr="777E57CA">
        <w:tc>
          <w:tcPr>
            <w:tcW w:w="985" w:type="dxa"/>
          </w:tcPr>
          <w:p w14:paraId="59AB6357" w14:textId="622157E0" w:rsidR="000B4194" w:rsidRPr="00146AE2" w:rsidRDefault="000B4194" w:rsidP="000F5F2A">
            <w:pPr>
              <w:spacing w:after="240"/>
              <w:rPr>
                <w:rFonts w:eastAsia="Times New Roman" w:cs="Times New Roman"/>
                <w:color w:val="0070C0"/>
                <w:sz w:val="24"/>
                <w:szCs w:val="24"/>
              </w:rPr>
            </w:pPr>
            <w:r w:rsidRPr="00146AE2">
              <w:rPr>
                <w:rFonts w:eastAsia="Times New Roman" w:cs="Times New Roman"/>
                <w:color w:val="0070C0"/>
                <w:sz w:val="24"/>
                <w:szCs w:val="24"/>
              </w:rPr>
              <w:t>A:</w:t>
            </w:r>
          </w:p>
        </w:tc>
        <w:tc>
          <w:tcPr>
            <w:tcW w:w="8905" w:type="dxa"/>
          </w:tcPr>
          <w:p w14:paraId="2D5A278C" w14:textId="5A1FEBC3" w:rsidR="000B4194" w:rsidRPr="00146AE2" w:rsidRDefault="000B4194" w:rsidP="000B4194">
            <w:pPr>
              <w:rPr>
                <w:color w:val="0070C0"/>
                <w:sz w:val="24"/>
                <w:szCs w:val="24"/>
              </w:rPr>
            </w:pPr>
            <w:r w:rsidRPr="00146AE2">
              <w:rPr>
                <w:color w:val="0070C0"/>
                <w:sz w:val="24"/>
                <w:szCs w:val="24"/>
              </w:rPr>
              <w:t>There is no funding cap or maximum. However, because of the cancellation of the BRIC program, we expect there to be more interest in the HMGP than we have funding available. It is not a guarantee that your community will be selected at this time.</w:t>
            </w:r>
          </w:p>
          <w:p w14:paraId="1F0EEA42" w14:textId="77777777" w:rsidR="000B4194" w:rsidRPr="00146AE2" w:rsidRDefault="000B4194" w:rsidP="000B4194">
            <w:pPr>
              <w:rPr>
                <w:color w:val="0070C0"/>
                <w:sz w:val="24"/>
                <w:szCs w:val="24"/>
              </w:rPr>
            </w:pPr>
          </w:p>
        </w:tc>
      </w:tr>
      <w:tr w:rsidR="0093079B" w:rsidRPr="00146AE2" w14:paraId="44741BB7" w14:textId="77777777" w:rsidTr="005439B9">
        <w:trPr>
          <w:trHeight w:val="279"/>
        </w:trPr>
        <w:tc>
          <w:tcPr>
            <w:tcW w:w="985" w:type="dxa"/>
          </w:tcPr>
          <w:p w14:paraId="42A6F19E" w14:textId="6A85B8A2" w:rsidR="0093079B" w:rsidRPr="00146AE2" w:rsidRDefault="0093079B" w:rsidP="000F5F2A">
            <w:pPr>
              <w:spacing w:after="240"/>
              <w:rPr>
                <w:rFonts w:eastAsia="Times New Roman" w:cs="Times New Roman"/>
                <w:color w:val="00B050"/>
                <w:sz w:val="24"/>
                <w:szCs w:val="24"/>
              </w:rPr>
            </w:pPr>
            <w:r w:rsidRPr="00146AE2">
              <w:rPr>
                <w:rFonts w:eastAsia="Times New Roman" w:cs="Times New Roman"/>
                <w:color w:val="00B050"/>
                <w:sz w:val="24"/>
                <w:szCs w:val="24"/>
              </w:rPr>
              <w:lastRenderedPageBreak/>
              <w:t>Q:</w:t>
            </w:r>
          </w:p>
        </w:tc>
        <w:tc>
          <w:tcPr>
            <w:tcW w:w="8905" w:type="dxa"/>
          </w:tcPr>
          <w:p w14:paraId="35E2B04F" w14:textId="77777777" w:rsidR="0093079B" w:rsidRPr="00146AE2" w:rsidRDefault="0093079B" w:rsidP="0093079B">
            <w:pPr>
              <w:rPr>
                <w:color w:val="00B050"/>
                <w:sz w:val="24"/>
                <w:szCs w:val="24"/>
              </w:rPr>
            </w:pPr>
            <w:r w:rsidRPr="00146AE2">
              <w:rPr>
                <w:color w:val="00B050"/>
                <w:sz w:val="24"/>
                <w:szCs w:val="24"/>
              </w:rPr>
              <w:t xml:space="preserve">Do I need to submit a new Notice of Interest or </w:t>
            </w:r>
            <w:proofErr w:type="spellStart"/>
            <w:r w:rsidRPr="00146AE2">
              <w:rPr>
                <w:color w:val="00B050"/>
                <w:sz w:val="24"/>
                <w:szCs w:val="24"/>
              </w:rPr>
              <w:t>Subapplication</w:t>
            </w:r>
            <w:proofErr w:type="spellEnd"/>
            <w:r w:rsidRPr="00146AE2">
              <w:rPr>
                <w:color w:val="00B050"/>
                <w:sz w:val="24"/>
                <w:szCs w:val="24"/>
              </w:rPr>
              <w:t xml:space="preserve"> for HMGP?</w:t>
            </w:r>
          </w:p>
          <w:p w14:paraId="1990009C" w14:textId="77777777" w:rsidR="0093079B" w:rsidRPr="00146AE2" w:rsidRDefault="0093079B" w:rsidP="000B4194">
            <w:pPr>
              <w:rPr>
                <w:color w:val="00B050"/>
                <w:sz w:val="24"/>
                <w:szCs w:val="24"/>
              </w:rPr>
            </w:pPr>
          </w:p>
        </w:tc>
      </w:tr>
      <w:tr w:rsidR="0093079B" w:rsidRPr="00146AE2" w14:paraId="4D004FC2" w14:textId="77777777" w:rsidTr="005439B9">
        <w:trPr>
          <w:trHeight w:val="1305"/>
        </w:trPr>
        <w:tc>
          <w:tcPr>
            <w:tcW w:w="985" w:type="dxa"/>
          </w:tcPr>
          <w:p w14:paraId="7CE7ECE2" w14:textId="206FB67F" w:rsidR="0093079B" w:rsidRPr="00146AE2" w:rsidRDefault="0093079B" w:rsidP="000F5F2A">
            <w:pPr>
              <w:spacing w:after="240"/>
              <w:rPr>
                <w:rFonts w:eastAsia="Times New Roman" w:cs="Times New Roman"/>
                <w:color w:val="0070C0"/>
                <w:sz w:val="24"/>
                <w:szCs w:val="24"/>
              </w:rPr>
            </w:pPr>
            <w:r w:rsidRPr="00146AE2">
              <w:rPr>
                <w:rFonts w:eastAsia="Times New Roman" w:cs="Times New Roman"/>
                <w:color w:val="0070C0"/>
                <w:sz w:val="24"/>
                <w:szCs w:val="24"/>
              </w:rPr>
              <w:t>A:</w:t>
            </w:r>
          </w:p>
        </w:tc>
        <w:tc>
          <w:tcPr>
            <w:tcW w:w="8905" w:type="dxa"/>
          </w:tcPr>
          <w:p w14:paraId="68778A44" w14:textId="1DBFAFD8" w:rsidR="0093079B" w:rsidRPr="00146AE2" w:rsidRDefault="0093079B" w:rsidP="005439B9">
            <w:pPr>
              <w:rPr>
                <w:color w:val="0070C0"/>
                <w:sz w:val="24"/>
                <w:szCs w:val="24"/>
              </w:rPr>
            </w:pPr>
            <w:r w:rsidRPr="00146AE2">
              <w:rPr>
                <w:color w:val="0070C0"/>
                <w:sz w:val="24"/>
                <w:szCs w:val="24"/>
              </w:rPr>
              <w:t xml:space="preserve">See page 4 in the HMGP-DR-4856 Notice of Funding Opportunity posted on the Cal OES Hazard Mitigation Assistance "Grant Opportunities" page at: </w:t>
            </w:r>
            <w:r w:rsidRPr="00146AE2">
              <w:rPr>
                <w:color w:val="0070C0"/>
                <w:sz w:val="24"/>
                <w:szCs w:val="24"/>
                <w:u w:val="single"/>
              </w:rPr>
              <w:t xml:space="preserve">https://www.caloes.ca.gov/office-of-the-director/operations/recovery-directorate/hazard-mitigation/hm-grant-opportunities/ </w:t>
            </w:r>
          </w:p>
        </w:tc>
      </w:tr>
      <w:tr w:rsidR="000B4194" w:rsidRPr="00146AE2" w14:paraId="2B94C737" w14:textId="77777777" w:rsidTr="005439B9">
        <w:trPr>
          <w:trHeight w:val="360"/>
        </w:trPr>
        <w:tc>
          <w:tcPr>
            <w:tcW w:w="985" w:type="dxa"/>
          </w:tcPr>
          <w:p w14:paraId="007A790D" w14:textId="3B43C928" w:rsidR="000B4194" w:rsidRPr="00146AE2" w:rsidRDefault="000B4194" w:rsidP="000F5F2A">
            <w:pPr>
              <w:spacing w:after="240"/>
              <w:rPr>
                <w:rFonts w:eastAsia="Times New Roman" w:cs="Times New Roman"/>
                <w:color w:val="00B050"/>
                <w:sz w:val="24"/>
                <w:szCs w:val="24"/>
              </w:rPr>
            </w:pPr>
            <w:r w:rsidRPr="00146AE2">
              <w:rPr>
                <w:rFonts w:eastAsia="Times New Roman" w:cs="Times New Roman"/>
                <w:color w:val="00B050"/>
                <w:sz w:val="24"/>
                <w:szCs w:val="24"/>
              </w:rPr>
              <w:t>Q:</w:t>
            </w:r>
          </w:p>
        </w:tc>
        <w:tc>
          <w:tcPr>
            <w:tcW w:w="8905" w:type="dxa"/>
          </w:tcPr>
          <w:p w14:paraId="7582877D" w14:textId="52243953" w:rsidR="000B4194" w:rsidRPr="00146AE2" w:rsidRDefault="000B4194" w:rsidP="000B4194">
            <w:pPr>
              <w:rPr>
                <w:color w:val="00B050"/>
                <w:sz w:val="24"/>
                <w:szCs w:val="24"/>
              </w:rPr>
            </w:pPr>
            <w:r w:rsidRPr="00146AE2">
              <w:rPr>
                <w:color w:val="00B050"/>
                <w:sz w:val="24"/>
                <w:szCs w:val="24"/>
              </w:rPr>
              <w:t>How do I submit a Notice of Interest</w:t>
            </w:r>
            <w:r w:rsidR="5739EDAF" w:rsidRPr="00146AE2">
              <w:rPr>
                <w:color w:val="00B050"/>
                <w:sz w:val="24"/>
                <w:szCs w:val="24"/>
              </w:rPr>
              <w:t xml:space="preserve"> for HMGP</w:t>
            </w:r>
            <w:r w:rsidRPr="00146AE2">
              <w:rPr>
                <w:color w:val="00B050"/>
                <w:sz w:val="24"/>
                <w:szCs w:val="24"/>
              </w:rPr>
              <w:t>?</w:t>
            </w:r>
          </w:p>
        </w:tc>
      </w:tr>
      <w:tr w:rsidR="0093079B" w:rsidRPr="00146AE2" w14:paraId="3013D9F6" w14:textId="77777777" w:rsidTr="0055702B">
        <w:trPr>
          <w:trHeight w:val="5643"/>
        </w:trPr>
        <w:tc>
          <w:tcPr>
            <w:tcW w:w="985" w:type="dxa"/>
          </w:tcPr>
          <w:p w14:paraId="6545D8B7" w14:textId="62F4A75E" w:rsidR="000B4194" w:rsidRPr="00146AE2" w:rsidRDefault="0093079B" w:rsidP="000F5F2A">
            <w:pPr>
              <w:spacing w:after="240"/>
              <w:rPr>
                <w:rFonts w:eastAsia="Times New Roman" w:cs="Times New Roman"/>
                <w:color w:val="0070C0"/>
                <w:sz w:val="24"/>
                <w:szCs w:val="24"/>
              </w:rPr>
            </w:pPr>
            <w:r w:rsidRPr="00146AE2">
              <w:rPr>
                <w:rFonts w:eastAsia="Times New Roman" w:cs="Times New Roman"/>
                <w:color w:val="0070C0"/>
                <w:sz w:val="24"/>
                <w:szCs w:val="24"/>
              </w:rPr>
              <w:t>A:</w:t>
            </w:r>
          </w:p>
        </w:tc>
        <w:tc>
          <w:tcPr>
            <w:tcW w:w="8905" w:type="dxa"/>
          </w:tcPr>
          <w:p w14:paraId="5ABD8621" w14:textId="46AB1594" w:rsidR="000B4194" w:rsidRPr="00146AE2" w:rsidRDefault="000B4194" w:rsidP="000B4194">
            <w:pPr>
              <w:rPr>
                <w:color w:val="0070C0"/>
                <w:sz w:val="24"/>
                <w:szCs w:val="24"/>
              </w:rPr>
            </w:pPr>
            <w:r w:rsidRPr="00146AE2">
              <w:rPr>
                <w:color w:val="0070C0"/>
                <w:sz w:val="24"/>
                <w:szCs w:val="24"/>
              </w:rPr>
              <w:t xml:space="preserve">Please go to the Cal OES Hazard Mitigation Assistance "Grant Opportunities" page at: </w:t>
            </w:r>
            <w:hyperlink r:id="rId16">
              <w:r w:rsidRPr="00146AE2">
                <w:rPr>
                  <w:rStyle w:val="Hyperlink"/>
                  <w:sz w:val="24"/>
                  <w:szCs w:val="24"/>
                </w:rPr>
                <w:t>https://www.caloes.ca.gov/office-of-the-director/operations/recovery-directorate/hazard-mitigation/hm-grant-opportunities/</w:t>
              </w:r>
            </w:hyperlink>
            <w:r w:rsidR="0055702B" w:rsidRPr="00146AE2">
              <w:t xml:space="preserve"> </w:t>
            </w:r>
            <w:r w:rsidRPr="00146AE2">
              <w:rPr>
                <w:color w:val="0070C0"/>
                <w:sz w:val="24"/>
                <w:szCs w:val="24"/>
              </w:rPr>
              <w:t>Click the link for "HMGP-DR-4856" to read more about submitting a Notice of Interest in the Engage system via the NOFO document</w:t>
            </w:r>
            <w:r w:rsidR="0093079B" w:rsidRPr="00146AE2">
              <w:rPr>
                <w:color w:val="0070C0"/>
                <w:sz w:val="24"/>
                <w:szCs w:val="24"/>
              </w:rPr>
              <w:t>.</w:t>
            </w:r>
          </w:p>
          <w:p w14:paraId="4397C2AA" w14:textId="29A47F5D" w:rsidR="000B4194" w:rsidRPr="00146AE2" w:rsidRDefault="000B4194" w:rsidP="000B4194">
            <w:pPr>
              <w:rPr>
                <w:color w:val="0070C0"/>
                <w:sz w:val="24"/>
                <w:szCs w:val="24"/>
              </w:rPr>
            </w:pPr>
            <w:r w:rsidRPr="00146AE2">
              <w:rPr>
                <w:noProof/>
                <w:color w:val="0070C0"/>
                <w:sz w:val="24"/>
                <w:szCs w:val="24"/>
              </w:rPr>
              <mc:AlternateContent>
                <mc:Choice Requires="wpg">
                  <w:drawing>
                    <wp:anchor distT="0" distB="0" distL="114300" distR="114300" simplePos="0" relativeHeight="251658240" behindDoc="0" locked="0" layoutInCell="1" allowOverlap="1" wp14:anchorId="7B71E079" wp14:editId="5159B84C">
                      <wp:simplePos x="0" y="0"/>
                      <wp:positionH relativeFrom="column">
                        <wp:posOffset>-22563</wp:posOffset>
                      </wp:positionH>
                      <wp:positionV relativeFrom="paragraph">
                        <wp:posOffset>117005</wp:posOffset>
                      </wp:positionV>
                      <wp:extent cx="5332021" cy="2185060"/>
                      <wp:effectExtent l="0" t="0" r="2540" b="5715"/>
                      <wp:wrapNone/>
                      <wp:docPr id="1831770262" name="Group 1"/>
                      <wp:cNvGraphicFramePr/>
                      <a:graphic xmlns:a="http://schemas.openxmlformats.org/drawingml/2006/main">
                        <a:graphicData uri="http://schemas.microsoft.com/office/word/2010/wordprocessingGroup">
                          <wpg:wgp>
                            <wpg:cNvGrpSpPr/>
                            <wpg:grpSpPr>
                              <a:xfrm>
                                <a:off x="0" y="0"/>
                                <a:ext cx="5332021" cy="2185060"/>
                                <a:chOff x="-244397" y="-31930"/>
                                <a:chExt cx="5368754" cy="2660198"/>
                              </a:xfrm>
                            </wpg:grpSpPr>
                            <pic:pic xmlns:pic="http://schemas.openxmlformats.org/drawingml/2006/picture">
                              <pic:nvPicPr>
                                <pic:cNvPr id="1086602410" name="Picture 1086602410">
                                  <a:extLst>
                                    <a:ext uri="{FF2B5EF4-FFF2-40B4-BE49-F238E27FC236}">
                                      <a16:creationId xmlns:a16="http://schemas.microsoft.com/office/drawing/2014/main" id="{64C71867-C38C-B220-2DFC-78A8110DEBE1}"/>
                                    </a:ext>
                                  </a:extLst>
                                </pic:cNvPr>
                                <pic:cNvPicPr>
                                  <a:picLocks noChangeAspect="1"/>
                                </pic:cNvPicPr>
                              </pic:nvPicPr>
                              <pic:blipFill>
                                <a:blip r:embed="rId17"/>
                                <a:stretch>
                                  <a:fillRect/>
                                </a:stretch>
                              </pic:blipFill>
                              <pic:spPr>
                                <a:xfrm>
                                  <a:off x="-244397" y="-31930"/>
                                  <a:ext cx="5368754" cy="2660198"/>
                                </a:xfrm>
                                <a:prstGeom prst="rect">
                                  <a:avLst/>
                                </a:prstGeom>
                              </pic:spPr>
                            </pic:pic>
                            <wps:wsp>
                              <wps:cNvPr id="1713480009" name="Straight Arrow Connector 1713480009">
                                <a:extLst>
                                  <a:ext uri="{FF2B5EF4-FFF2-40B4-BE49-F238E27FC236}">
                                    <a16:creationId xmlns:a16="http://schemas.microsoft.com/office/drawing/2014/main" id="{056079BD-D894-21C0-ACD8-02FE20CC07DC}"/>
                                  </a:ext>
                                </a:extLst>
                              </wps:cNvPr>
                              <wps:cNvCnPr/>
                              <wps:spPr>
                                <a:xfrm flipH="1">
                                  <a:off x="1006304" y="1693202"/>
                                  <a:ext cx="681990" cy="407670"/>
                                </a:xfrm>
                                <a:prstGeom prst="straightConnector1">
                                  <a:avLst/>
                                </a:prstGeom>
                                <a:ln w="38100">
                                  <a:solidFill>
                                    <a:srgbClr val="C00000"/>
                                  </a:solidFill>
                                  <a:tailEnd type="triangle"/>
                                </a:ln>
                              </wps:spPr>
                              <wps:style>
                                <a:lnRef idx="2">
                                  <a:schemeClr val="accent1"/>
                                </a:lnRef>
                                <a:fillRef idx="0">
                                  <a:schemeClr val="accent1"/>
                                </a:fillRef>
                                <a:effectRef idx="1">
                                  <a:schemeClr val="accent1"/>
                                </a:effectRef>
                                <a:fontRef idx="minor">
                                  <a:schemeClr val="tx1"/>
                                </a:fontRef>
                              </wps:style>
                              <wps:bodyPr/>
                            </wps:wsp>
                          </wpg:wgp>
                        </a:graphicData>
                      </a:graphic>
                      <wp14:sizeRelH relativeFrom="page">
                        <wp14:pctWidth>0</wp14:pctWidth>
                      </wp14:sizeRelH>
                      <wp14:sizeRelV relativeFrom="page">
                        <wp14:pctHeight>0</wp14:pctHeight>
                      </wp14:sizeRelV>
                    </wp:anchor>
                  </w:drawing>
                </mc:Choice>
                <mc:Fallback xmlns:a16="http://schemas.microsoft.com/office/drawing/2014/main" xmlns:pic="http://schemas.openxmlformats.org/drawingml/2006/picture" xmlns:a="http://schemas.openxmlformats.org/drawingml/2006/main" xmlns:w16sdtfl="http://schemas.microsoft.com/office/word/2024/wordml/sdtformatlock" xmlns:w16du="http://schemas.microsoft.com/office/word/2023/wordml/word16du">
                  <w:pict w14:anchorId="07DA0726">
                    <v:group id="Group 1" style="position:absolute;margin-left:-1.8pt;margin-top:9.2pt;width:419.85pt;height:172.05pt;z-index:251658240" coordsize="53687,26601" coordorigin="-2443,-319" o:spid="_x0000_s1026" w14:anchorId="0615F92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1086602410" style="position:absolute;left:-2443;top:-319;width:53686;height:26601;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">
                        <v:imagedata o:title="" r:id="rId20"/>
                      </v:shape>
                      <v:shapetype id="_x0000_t32" coordsize="21600,21600" o:oned="t" filled="f" o:spt="32" path="m,l21600,21600e">
                        <v:path fillok="f" arrowok="t" o:connecttype="none"/>
                        <o:lock v:ext="edit" shapetype="t"/>
                      </v:shapetype>
                      <v:shape id="Straight Arrow Connector 1713480009" style="position:absolute;left:10063;top:16932;width:6819;height:4076;flip:x;visibility:visible;mso-wrap-style:square" o:spid="_x0000_s1028" strokecolor="#c00000" strokeweight="3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">
                        <v:stroke joinstyle="miter" endarrow="block"/>
                      </v:shape>
                    </v:group>
                  </w:pict>
                </mc:Fallback>
              </mc:AlternateContent>
            </w:r>
          </w:p>
        </w:tc>
      </w:tr>
      <w:tr w:rsidR="0093079B" w:rsidRPr="00146AE2" w14:paraId="02CDF8FE" w14:textId="77777777" w:rsidTr="777E57CA">
        <w:tc>
          <w:tcPr>
            <w:tcW w:w="985" w:type="dxa"/>
          </w:tcPr>
          <w:p w14:paraId="561D3A8F" w14:textId="3B4E5701" w:rsidR="000B4194" w:rsidRPr="00146AE2" w:rsidRDefault="0093079B" w:rsidP="000F5F2A">
            <w:pPr>
              <w:spacing w:after="240"/>
              <w:rPr>
                <w:rFonts w:eastAsia="Times New Roman" w:cs="Times New Roman"/>
                <w:color w:val="00B050"/>
                <w:sz w:val="24"/>
                <w:szCs w:val="24"/>
              </w:rPr>
            </w:pPr>
            <w:r w:rsidRPr="00146AE2">
              <w:rPr>
                <w:rFonts w:eastAsia="Times New Roman" w:cs="Times New Roman"/>
                <w:color w:val="00B050"/>
                <w:sz w:val="24"/>
                <w:szCs w:val="24"/>
              </w:rPr>
              <w:t>Q:</w:t>
            </w:r>
          </w:p>
        </w:tc>
        <w:tc>
          <w:tcPr>
            <w:tcW w:w="8905" w:type="dxa"/>
          </w:tcPr>
          <w:p w14:paraId="3A5C524C" w14:textId="272568C3" w:rsidR="000B4194" w:rsidRPr="00146AE2" w:rsidRDefault="255FBF64" w:rsidP="0093079B">
            <w:pPr>
              <w:rPr>
                <w:color w:val="00B050"/>
                <w:sz w:val="24"/>
                <w:szCs w:val="24"/>
              </w:rPr>
            </w:pPr>
            <w:r w:rsidRPr="00146AE2">
              <w:rPr>
                <w:color w:val="00B050"/>
                <w:sz w:val="24"/>
                <w:szCs w:val="24"/>
              </w:rPr>
              <w:t xml:space="preserve">We submitted our Local Hazard Mitigation Plan </w:t>
            </w:r>
            <w:r w:rsidR="00FE6F1B" w:rsidRPr="00146AE2">
              <w:rPr>
                <w:color w:val="00B050"/>
                <w:sz w:val="24"/>
                <w:szCs w:val="24"/>
              </w:rPr>
              <w:t xml:space="preserve">and it is </w:t>
            </w:r>
            <w:r w:rsidRPr="00146AE2">
              <w:rPr>
                <w:color w:val="00B050"/>
                <w:sz w:val="24"/>
                <w:szCs w:val="24"/>
              </w:rPr>
              <w:t>with FEMA</w:t>
            </w:r>
            <w:r w:rsidR="00FE6F1B" w:rsidRPr="00146AE2">
              <w:rPr>
                <w:color w:val="00B050"/>
                <w:sz w:val="24"/>
                <w:szCs w:val="24"/>
              </w:rPr>
              <w:t xml:space="preserve"> for review</w:t>
            </w:r>
            <w:r w:rsidRPr="00146AE2">
              <w:rPr>
                <w:color w:val="00B050"/>
                <w:sz w:val="24"/>
                <w:szCs w:val="24"/>
              </w:rPr>
              <w:t xml:space="preserve">. </w:t>
            </w:r>
            <w:r w:rsidR="0093079B" w:rsidRPr="00146AE2">
              <w:rPr>
                <w:color w:val="00B050"/>
                <w:sz w:val="24"/>
                <w:szCs w:val="24"/>
              </w:rPr>
              <w:t>What is the status o</w:t>
            </w:r>
            <w:r w:rsidR="008D79EC" w:rsidRPr="00146AE2">
              <w:rPr>
                <w:color w:val="00B050"/>
                <w:sz w:val="24"/>
                <w:szCs w:val="24"/>
              </w:rPr>
              <w:t>f</w:t>
            </w:r>
            <w:r w:rsidR="0093079B" w:rsidRPr="00146AE2">
              <w:rPr>
                <w:color w:val="00B050"/>
                <w:sz w:val="24"/>
                <w:szCs w:val="24"/>
              </w:rPr>
              <w:t xml:space="preserve"> my Local Hazard Mitigation Plan? </w:t>
            </w:r>
            <w:r w:rsidR="000B0E31" w:rsidRPr="00146AE2">
              <w:rPr>
                <w:color w:val="00B050"/>
                <w:sz w:val="24"/>
                <w:szCs w:val="24"/>
              </w:rPr>
              <w:br/>
            </w:r>
          </w:p>
        </w:tc>
      </w:tr>
      <w:tr w:rsidR="0093079B" w:rsidRPr="007F5694" w14:paraId="77851A97" w14:textId="77777777" w:rsidTr="000B0E31">
        <w:trPr>
          <w:trHeight w:val="96"/>
        </w:trPr>
        <w:tc>
          <w:tcPr>
            <w:tcW w:w="985" w:type="dxa"/>
          </w:tcPr>
          <w:p w14:paraId="5E8FD243" w14:textId="2B31FB15" w:rsidR="0093079B" w:rsidRPr="00146AE2" w:rsidRDefault="0093079B" w:rsidP="000F5F2A">
            <w:pPr>
              <w:spacing w:after="240"/>
              <w:rPr>
                <w:rFonts w:eastAsia="Times New Roman" w:cs="Times New Roman"/>
                <w:color w:val="0070C0"/>
                <w:sz w:val="24"/>
                <w:szCs w:val="24"/>
              </w:rPr>
            </w:pPr>
            <w:r w:rsidRPr="00146AE2">
              <w:rPr>
                <w:rFonts w:eastAsia="Times New Roman" w:cs="Times New Roman"/>
                <w:color w:val="0070C0"/>
                <w:sz w:val="24"/>
                <w:szCs w:val="24"/>
              </w:rPr>
              <w:t>A:</w:t>
            </w:r>
          </w:p>
        </w:tc>
        <w:tc>
          <w:tcPr>
            <w:tcW w:w="8905" w:type="dxa"/>
          </w:tcPr>
          <w:p w14:paraId="4E824B07" w14:textId="705A6E76" w:rsidR="000B0E31" w:rsidRPr="007F5694" w:rsidRDefault="0093079B" w:rsidP="000B0E31">
            <w:pPr>
              <w:rPr>
                <w:color w:val="0070C0"/>
                <w:sz w:val="24"/>
                <w:szCs w:val="24"/>
              </w:rPr>
            </w:pPr>
            <w:r w:rsidRPr="00146AE2">
              <w:rPr>
                <w:color w:val="0070C0"/>
                <w:sz w:val="24"/>
                <w:szCs w:val="24"/>
              </w:rPr>
              <w:t xml:space="preserve">On 4/16/2025, FEMA released updated Local Hazard Mitigation Planning Guidance, in response to a waiver to certain planning elements. Cal OES will be posting an updated crosswalk and all materials on the "Local Mitigation Planning" website: </w:t>
            </w:r>
            <w:r w:rsidRPr="00146AE2">
              <w:rPr>
                <w:color w:val="0070C0"/>
                <w:sz w:val="24"/>
                <w:szCs w:val="24"/>
                <w:u w:val="single"/>
              </w:rPr>
              <w:t>https://www.caloes.ca.gov/office-of-the-director/operations/recovery-directorate/hazard-mitigation/local-mitigation-planning/</w:t>
            </w:r>
            <w:r w:rsidRPr="00146AE2">
              <w:rPr>
                <w:color w:val="0070C0"/>
                <w:sz w:val="24"/>
                <w:szCs w:val="24"/>
              </w:rPr>
              <w:br/>
            </w:r>
            <w:r w:rsidRPr="00146AE2">
              <w:rPr>
                <w:color w:val="0070C0"/>
                <w:sz w:val="24"/>
                <w:szCs w:val="24"/>
              </w:rPr>
              <w:br/>
              <w:t xml:space="preserve">Region 9 has begun approving LHMPs under this amended guidance as of 4/14/2025 and working through a backlog of plan reviews/approvals. Please contact our team at </w:t>
            </w:r>
            <w:r w:rsidRPr="00146AE2">
              <w:rPr>
                <w:color w:val="0070C0"/>
                <w:sz w:val="24"/>
                <w:szCs w:val="24"/>
                <w:u w:val="single"/>
              </w:rPr>
              <w:t>MitigationPlanning@caloes.ca.gov</w:t>
            </w:r>
            <w:r w:rsidRPr="00146AE2">
              <w:rPr>
                <w:color w:val="0070C0"/>
                <w:sz w:val="24"/>
                <w:szCs w:val="24"/>
              </w:rPr>
              <w:t xml:space="preserve"> for more information.</w:t>
            </w:r>
          </w:p>
        </w:tc>
      </w:tr>
    </w:tbl>
    <w:p w14:paraId="3409CFD6" w14:textId="77777777" w:rsidR="00BB1D74" w:rsidRPr="007F5694" w:rsidRDefault="00BB1D74" w:rsidP="006D640A">
      <w:pPr>
        <w:rPr>
          <w:sz w:val="24"/>
          <w:szCs w:val="24"/>
        </w:rPr>
      </w:pPr>
    </w:p>
    <w:sectPr w:rsidR="00BB1D74" w:rsidRPr="007F5694" w:rsidSect="000F5F2A">
      <w:headerReference w:type="default" r:id="rId21"/>
      <w:footerReference w:type="default" r:id="rId22"/>
      <w:pgSz w:w="12240" w:h="15840"/>
      <w:pgMar w:top="683" w:right="990" w:bottom="810" w:left="135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FFBE88" w14:textId="77777777" w:rsidR="00DD1849" w:rsidRDefault="00DD1849" w:rsidP="006841EE">
      <w:r>
        <w:separator/>
      </w:r>
    </w:p>
  </w:endnote>
  <w:endnote w:type="continuationSeparator" w:id="0">
    <w:p w14:paraId="393FD623" w14:textId="77777777" w:rsidR="00DD1849" w:rsidRDefault="00DD1849" w:rsidP="006841EE">
      <w:r>
        <w:continuationSeparator/>
      </w:r>
    </w:p>
  </w:endnote>
  <w:endnote w:type="continuationNotice" w:id="1">
    <w:p w14:paraId="5A798443" w14:textId="77777777" w:rsidR="00DD1849" w:rsidRDefault="00DD184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223AD8" w14:textId="64C588E8" w:rsidR="001441C1" w:rsidRDefault="001441C1" w:rsidP="00F65176">
    <w:pPr>
      <w:pStyle w:val="Footer"/>
      <w:tabs>
        <w:tab w:val="clear" w:pos="4680"/>
        <w:tab w:val="clear" w:pos="9360"/>
        <w:tab w:val="right" w:pos="13680"/>
      </w:tabs>
    </w:pPr>
    <w:r>
      <w:tab/>
      <w:t xml:space="preserve">Page </w:t>
    </w:r>
    <w:r>
      <w:fldChar w:fldCharType="begin"/>
    </w:r>
    <w:r>
      <w:instrText xml:space="preserve"> PAGE   \* MERGEFORMAT </w:instrText>
    </w:r>
    <w:r>
      <w:fldChar w:fldCharType="separate"/>
    </w:r>
    <w:r w:rsidR="004514F5">
      <w:rPr>
        <w:noProof/>
      </w:rPr>
      <w:t>29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B7AF9A" w14:textId="77777777" w:rsidR="00DD1849" w:rsidRDefault="00DD1849" w:rsidP="006841EE">
      <w:r>
        <w:separator/>
      </w:r>
    </w:p>
  </w:footnote>
  <w:footnote w:type="continuationSeparator" w:id="0">
    <w:p w14:paraId="47B9C3B0" w14:textId="77777777" w:rsidR="00DD1849" w:rsidRDefault="00DD1849" w:rsidP="006841EE">
      <w:r>
        <w:continuationSeparator/>
      </w:r>
    </w:p>
  </w:footnote>
  <w:footnote w:type="continuationNotice" w:id="1">
    <w:p w14:paraId="3B6CCE17" w14:textId="77777777" w:rsidR="00DD1849" w:rsidRDefault="00DD184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CF717" w14:textId="30F7EFA5" w:rsidR="001441C1" w:rsidRPr="006841EE" w:rsidRDefault="001441C1" w:rsidP="00F65176">
    <w:pPr>
      <w:pStyle w:val="Header"/>
      <w:tabs>
        <w:tab w:val="clear" w:pos="4680"/>
        <w:tab w:val="clear" w:pos="9360"/>
        <w:tab w:val="right" w:pos="13680"/>
      </w:tabs>
      <w:rPr>
        <w:sz w:val="20"/>
        <w:szCs w:val="20"/>
      </w:rPr>
    </w:pPr>
    <w:r>
      <w:rPr>
        <w:noProof/>
      </w:rPr>
      <w:drawing>
        <wp:anchor distT="0" distB="0" distL="114300" distR="114300" simplePos="0" relativeHeight="251661824" behindDoc="0" locked="0" layoutInCell="1" allowOverlap="1" wp14:anchorId="4F3B2B8D" wp14:editId="07777777">
          <wp:simplePos x="0" y="0"/>
          <wp:positionH relativeFrom="column">
            <wp:posOffset>-66675</wp:posOffset>
          </wp:positionH>
          <wp:positionV relativeFrom="paragraph">
            <wp:posOffset>85725</wp:posOffset>
          </wp:positionV>
          <wp:extent cx="1355914" cy="523875"/>
          <wp:effectExtent l="0" t="0" r="0" b="0"/>
          <wp:wrapNone/>
          <wp:docPr id="673185457" name="Picture 673185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loes-feat-img.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75067" cy="531275"/>
                  </a:xfrm>
                  <a:prstGeom prst="rect">
                    <a:avLst/>
                  </a:prstGeom>
                </pic:spPr>
              </pic:pic>
            </a:graphicData>
          </a:graphic>
          <wp14:sizeRelH relativeFrom="page">
            <wp14:pctWidth>0</wp14:pctWidth>
          </wp14:sizeRelH>
          <wp14:sizeRelV relativeFrom="page">
            <wp14:pctHeight>0</wp14:pctHeight>
          </wp14:sizeRelV>
        </wp:anchor>
      </w:drawing>
    </w:r>
  </w:p>
  <w:p w14:paraId="5C449405" w14:textId="0BD172E4" w:rsidR="001441C1" w:rsidRDefault="001441C1" w:rsidP="00A1171A">
    <w:pPr>
      <w:pStyle w:val="Header"/>
      <w:tabs>
        <w:tab w:val="clear" w:pos="4680"/>
        <w:tab w:val="clear" w:pos="9360"/>
        <w:tab w:val="right" w:pos="13680"/>
      </w:tabs>
      <w:jc w:val="right"/>
      <w:rPr>
        <w:b/>
        <w:bCs/>
        <w:sz w:val="20"/>
        <w:szCs w:val="20"/>
      </w:rPr>
    </w:pPr>
    <w:r w:rsidRPr="006841EE">
      <w:rPr>
        <w:sz w:val="20"/>
        <w:szCs w:val="20"/>
      </w:rPr>
      <w:tab/>
    </w:r>
    <w:r w:rsidR="000F5F2A" w:rsidRPr="000F5F2A">
      <w:rPr>
        <w:b/>
        <w:bCs/>
        <w:sz w:val="20"/>
        <w:szCs w:val="20"/>
      </w:rPr>
      <w:t>DHS/</w:t>
    </w:r>
    <w:r w:rsidR="00DB0433" w:rsidRPr="000F5F2A">
      <w:rPr>
        <w:b/>
        <w:bCs/>
        <w:sz w:val="20"/>
        <w:szCs w:val="20"/>
      </w:rPr>
      <w:t xml:space="preserve">FEMA </w:t>
    </w:r>
    <w:r w:rsidR="000F5F2A" w:rsidRPr="000F5F2A">
      <w:rPr>
        <w:b/>
        <w:bCs/>
        <w:sz w:val="20"/>
        <w:szCs w:val="20"/>
      </w:rPr>
      <w:t>Grant Guidance</w:t>
    </w:r>
    <w:r w:rsidRPr="000F5F2A">
      <w:rPr>
        <w:b/>
        <w:bCs/>
        <w:sz w:val="20"/>
        <w:szCs w:val="20"/>
      </w:rPr>
      <w:t xml:space="preserve"> </w:t>
    </w:r>
    <w:r w:rsidR="00A1171A" w:rsidRPr="000F5F2A">
      <w:rPr>
        <w:b/>
        <w:bCs/>
        <w:sz w:val="20"/>
        <w:szCs w:val="20"/>
      </w:rPr>
      <w:br/>
    </w:r>
    <w:r w:rsidR="000F5F2A" w:rsidRPr="000F5F2A">
      <w:rPr>
        <w:b/>
        <w:bCs/>
        <w:sz w:val="20"/>
        <w:szCs w:val="20"/>
      </w:rPr>
      <w:t>Frequently Asked Questions (FAQs)</w:t>
    </w:r>
  </w:p>
  <w:p w14:paraId="37E91DDD" w14:textId="302AC3E9" w:rsidR="00296C78" w:rsidRDefault="00296C78" w:rsidP="00A1171A">
    <w:pPr>
      <w:pStyle w:val="Header"/>
      <w:tabs>
        <w:tab w:val="clear" w:pos="4680"/>
        <w:tab w:val="clear" w:pos="9360"/>
        <w:tab w:val="right" w:pos="13680"/>
      </w:tabs>
      <w:jc w:val="right"/>
      <w:rPr>
        <w:b/>
        <w:bCs/>
        <w:sz w:val="20"/>
        <w:szCs w:val="20"/>
      </w:rPr>
    </w:pPr>
    <w:r>
      <w:rPr>
        <w:b/>
        <w:bCs/>
        <w:sz w:val="20"/>
        <w:szCs w:val="20"/>
      </w:rPr>
      <w:tab/>
    </w:r>
    <w:r w:rsidR="1190D551" w:rsidRPr="002F655C">
      <w:rPr>
        <w:b/>
        <w:bCs/>
        <w:sz w:val="20"/>
        <w:szCs w:val="20"/>
        <w:highlight w:val="yellow"/>
      </w:rPr>
      <w:t>Updated August 8, 2025</w:t>
    </w:r>
  </w:p>
  <w:p w14:paraId="1C7E8830" w14:textId="77777777" w:rsidR="000F5F2A" w:rsidRPr="000F5F2A" w:rsidRDefault="000F5F2A" w:rsidP="00A1171A">
    <w:pPr>
      <w:pStyle w:val="Header"/>
      <w:tabs>
        <w:tab w:val="clear" w:pos="4680"/>
        <w:tab w:val="clear" w:pos="9360"/>
        <w:tab w:val="right" w:pos="13680"/>
      </w:tabs>
      <w:jc w:val="right"/>
      <w:rPr>
        <w:b/>
        <w:bCs/>
        <w:sz w:val="20"/>
        <w:szCs w:val="20"/>
      </w:rPr>
    </w:pPr>
  </w:p>
  <w:p w14:paraId="052D4810" w14:textId="2B5ABD95" w:rsidR="001441C1" w:rsidRPr="000F5F2A" w:rsidRDefault="001441C1" w:rsidP="000F5F2A">
    <w:pPr>
      <w:pStyle w:val="Header"/>
      <w:tabs>
        <w:tab w:val="clear" w:pos="4680"/>
        <w:tab w:val="clear" w:pos="9360"/>
        <w:tab w:val="right" w:pos="13680"/>
      </w:tabs>
      <w:rPr>
        <w:sz w:val="20"/>
        <w:szCs w:val="20"/>
      </w:rPr>
    </w:pPr>
    <w:r w:rsidRPr="006841EE">
      <w:rPr>
        <w:sz w:val="20"/>
        <w:szCs w:val="20"/>
      </w:rPr>
      <w:tab/>
    </w:r>
  </w:p>
</w:hdr>
</file>

<file path=word/intelligence.xml><?xml version="1.0" encoding="utf-8"?>
<int:Intelligence xmlns:int="http://schemas.microsoft.com/office/intelligence/2019/intelligence">
  <int:IntelligenceSettings/>
  <int:Manifest>
    <int:WordHash hashCode="aOj9HSUGfUpDYK" id="7p1PzjHs"/>
  </int:Manifest>
  <int:Observations>
    <int:Content id="7p1PzjHs">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E1656"/>
    <w:multiLevelType w:val="hybridMultilevel"/>
    <w:tmpl w:val="5AFA82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172547"/>
    <w:multiLevelType w:val="hybridMultilevel"/>
    <w:tmpl w:val="6FEE6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23341D"/>
    <w:multiLevelType w:val="hybridMultilevel"/>
    <w:tmpl w:val="C72454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62C6942"/>
    <w:multiLevelType w:val="hybridMultilevel"/>
    <w:tmpl w:val="9898AE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85F627E"/>
    <w:multiLevelType w:val="hybridMultilevel"/>
    <w:tmpl w:val="413AD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F768BF"/>
    <w:multiLevelType w:val="hybridMultilevel"/>
    <w:tmpl w:val="210411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0B155E72"/>
    <w:multiLevelType w:val="hybridMultilevel"/>
    <w:tmpl w:val="EBBC52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22715FD"/>
    <w:multiLevelType w:val="hybridMultilevel"/>
    <w:tmpl w:val="968635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12C65D7A"/>
    <w:multiLevelType w:val="hybridMultilevel"/>
    <w:tmpl w:val="DBBA2D6A"/>
    <w:lvl w:ilvl="0" w:tplc="22382CA4">
      <w:numFmt w:val="bullet"/>
      <w:lvlText w:val="–"/>
      <w:lvlJc w:val="left"/>
      <w:pPr>
        <w:ind w:left="1140" w:hanging="360"/>
      </w:pPr>
      <w:rPr>
        <w:rFonts w:ascii="Century Gothic" w:eastAsiaTheme="minorHAnsi" w:hAnsi="Century Gothic" w:cstheme="minorBidi"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9" w15:restartNumberingAfterBreak="0">
    <w:nsid w:val="139B5947"/>
    <w:multiLevelType w:val="hybridMultilevel"/>
    <w:tmpl w:val="CCC2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D23870"/>
    <w:multiLevelType w:val="hybridMultilevel"/>
    <w:tmpl w:val="B09A9DCA"/>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1" w15:restartNumberingAfterBreak="0">
    <w:nsid w:val="1A654439"/>
    <w:multiLevelType w:val="hybridMultilevel"/>
    <w:tmpl w:val="12083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E43348"/>
    <w:multiLevelType w:val="hybridMultilevel"/>
    <w:tmpl w:val="15244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CF17F71"/>
    <w:multiLevelType w:val="hybridMultilevel"/>
    <w:tmpl w:val="C2D63F2A"/>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2875488"/>
    <w:multiLevelType w:val="hybridMultilevel"/>
    <w:tmpl w:val="6DC0C1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6209C6"/>
    <w:multiLevelType w:val="hybridMultilevel"/>
    <w:tmpl w:val="BAD89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BFE73F8"/>
    <w:multiLevelType w:val="hybridMultilevel"/>
    <w:tmpl w:val="65FE331E"/>
    <w:lvl w:ilvl="0" w:tplc="0409000F">
      <w:start w:val="1"/>
      <w:numFmt w:val="decimal"/>
      <w:lvlText w:val="%1."/>
      <w:lvlJc w:val="left"/>
      <w:pPr>
        <w:ind w:left="1060" w:hanging="360"/>
      </w:p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17" w15:restartNumberingAfterBreak="0">
    <w:nsid w:val="2ED723C4"/>
    <w:multiLevelType w:val="hybridMultilevel"/>
    <w:tmpl w:val="FFAE7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F7A20E4"/>
    <w:multiLevelType w:val="hybridMultilevel"/>
    <w:tmpl w:val="DD1615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C33008"/>
    <w:multiLevelType w:val="hybridMultilevel"/>
    <w:tmpl w:val="CDB2C9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B961C3F"/>
    <w:multiLevelType w:val="hybridMultilevel"/>
    <w:tmpl w:val="DC22C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B4161A"/>
    <w:multiLevelType w:val="hybridMultilevel"/>
    <w:tmpl w:val="4D841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D4B1A48"/>
    <w:multiLevelType w:val="hybridMultilevel"/>
    <w:tmpl w:val="E55CA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5C43DC"/>
    <w:multiLevelType w:val="hybridMultilevel"/>
    <w:tmpl w:val="0302C344"/>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100" w:hanging="360"/>
      </w:pPr>
      <w:rPr>
        <w:rFonts w:ascii="Courier New" w:hAnsi="Courier New" w:cs="Courier New" w:hint="default"/>
      </w:rPr>
    </w:lvl>
    <w:lvl w:ilvl="2" w:tplc="04090005" w:tentative="1">
      <w:start w:val="1"/>
      <w:numFmt w:val="bullet"/>
      <w:lvlText w:val=""/>
      <w:lvlJc w:val="left"/>
      <w:pPr>
        <w:ind w:left="2820" w:hanging="360"/>
      </w:pPr>
      <w:rPr>
        <w:rFonts w:ascii="Wingdings" w:hAnsi="Wingdings" w:hint="default"/>
      </w:rPr>
    </w:lvl>
    <w:lvl w:ilvl="3" w:tplc="04090001" w:tentative="1">
      <w:start w:val="1"/>
      <w:numFmt w:val="bullet"/>
      <w:lvlText w:val=""/>
      <w:lvlJc w:val="left"/>
      <w:pPr>
        <w:ind w:left="3540" w:hanging="360"/>
      </w:pPr>
      <w:rPr>
        <w:rFonts w:ascii="Symbol" w:hAnsi="Symbol" w:hint="default"/>
      </w:rPr>
    </w:lvl>
    <w:lvl w:ilvl="4" w:tplc="04090003" w:tentative="1">
      <w:start w:val="1"/>
      <w:numFmt w:val="bullet"/>
      <w:lvlText w:val="o"/>
      <w:lvlJc w:val="left"/>
      <w:pPr>
        <w:ind w:left="4260" w:hanging="360"/>
      </w:pPr>
      <w:rPr>
        <w:rFonts w:ascii="Courier New" w:hAnsi="Courier New" w:cs="Courier New" w:hint="default"/>
      </w:rPr>
    </w:lvl>
    <w:lvl w:ilvl="5" w:tplc="04090005" w:tentative="1">
      <w:start w:val="1"/>
      <w:numFmt w:val="bullet"/>
      <w:lvlText w:val=""/>
      <w:lvlJc w:val="left"/>
      <w:pPr>
        <w:ind w:left="4980" w:hanging="360"/>
      </w:pPr>
      <w:rPr>
        <w:rFonts w:ascii="Wingdings" w:hAnsi="Wingdings" w:hint="default"/>
      </w:rPr>
    </w:lvl>
    <w:lvl w:ilvl="6" w:tplc="04090001" w:tentative="1">
      <w:start w:val="1"/>
      <w:numFmt w:val="bullet"/>
      <w:lvlText w:val=""/>
      <w:lvlJc w:val="left"/>
      <w:pPr>
        <w:ind w:left="5700" w:hanging="360"/>
      </w:pPr>
      <w:rPr>
        <w:rFonts w:ascii="Symbol" w:hAnsi="Symbol" w:hint="default"/>
      </w:rPr>
    </w:lvl>
    <w:lvl w:ilvl="7" w:tplc="04090003" w:tentative="1">
      <w:start w:val="1"/>
      <w:numFmt w:val="bullet"/>
      <w:lvlText w:val="o"/>
      <w:lvlJc w:val="left"/>
      <w:pPr>
        <w:ind w:left="6420" w:hanging="360"/>
      </w:pPr>
      <w:rPr>
        <w:rFonts w:ascii="Courier New" w:hAnsi="Courier New" w:cs="Courier New" w:hint="default"/>
      </w:rPr>
    </w:lvl>
    <w:lvl w:ilvl="8" w:tplc="04090005" w:tentative="1">
      <w:start w:val="1"/>
      <w:numFmt w:val="bullet"/>
      <w:lvlText w:val=""/>
      <w:lvlJc w:val="left"/>
      <w:pPr>
        <w:ind w:left="7140" w:hanging="360"/>
      </w:pPr>
      <w:rPr>
        <w:rFonts w:ascii="Wingdings" w:hAnsi="Wingdings" w:hint="default"/>
      </w:rPr>
    </w:lvl>
  </w:abstractNum>
  <w:abstractNum w:abstractNumId="24" w15:restartNumberingAfterBreak="0">
    <w:nsid w:val="3E8E1316"/>
    <w:multiLevelType w:val="hybridMultilevel"/>
    <w:tmpl w:val="53A674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3EAB7368"/>
    <w:multiLevelType w:val="hybridMultilevel"/>
    <w:tmpl w:val="37FE8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406D6000"/>
    <w:multiLevelType w:val="hybridMultilevel"/>
    <w:tmpl w:val="3F66B4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496F705F"/>
    <w:multiLevelType w:val="hybridMultilevel"/>
    <w:tmpl w:val="6E984944"/>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8" w15:restartNumberingAfterBreak="0">
    <w:nsid w:val="4B3621D3"/>
    <w:multiLevelType w:val="hybridMultilevel"/>
    <w:tmpl w:val="CA9AF4D8"/>
    <w:lvl w:ilvl="0" w:tplc="04090001">
      <w:start w:val="1"/>
      <w:numFmt w:val="bullet"/>
      <w:lvlText w:val=""/>
      <w:lvlJc w:val="left"/>
      <w:pPr>
        <w:ind w:left="1530" w:hanging="360"/>
      </w:pPr>
      <w:rPr>
        <w:rFonts w:ascii="Symbol" w:hAnsi="Symbol" w:hint="default"/>
      </w:rPr>
    </w:lvl>
    <w:lvl w:ilvl="1" w:tplc="04090003">
      <w:start w:val="1"/>
      <w:numFmt w:val="bullet"/>
      <w:lvlText w:val="o"/>
      <w:lvlJc w:val="left"/>
      <w:pPr>
        <w:ind w:left="2250" w:hanging="360"/>
      </w:pPr>
      <w:rPr>
        <w:rFonts w:ascii="Courier New" w:hAnsi="Courier New" w:cs="Courier New" w:hint="default"/>
      </w:rPr>
    </w:lvl>
    <w:lvl w:ilvl="2" w:tplc="04090005">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9" w15:restartNumberingAfterBreak="0">
    <w:nsid w:val="4DF62972"/>
    <w:multiLevelType w:val="hybridMultilevel"/>
    <w:tmpl w:val="6EF673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52B24202"/>
    <w:multiLevelType w:val="hybridMultilevel"/>
    <w:tmpl w:val="113ED9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53496CD7"/>
    <w:multiLevelType w:val="hybridMultilevel"/>
    <w:tmpl w:val="48846E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2" w15:restartNumberingAfterBreak="0">
    <w:nsid w:val="557121E5"/>
    <w:multiLevelType w:val="multilevel"/>
    <w:tmpl w:val="21066A54"/>
    <w:lvl w:ilvl="0">
      <w:start w:val="1"/>
      <w:numFmt w:val="upperLetter"/>
      <w:pStyle w:val="Heading1"/>
      <w:lvlText w:val="%1."/>
      <w:lvlJc w:val="left"/>
      <w:pPr>
        <w:ind w:left="504" w:hanging="504"/>
      </w:pPr>
      <w:rPr>
        <w:rFonts w:ascii="Century Gothic" w:hAnsi="Century Gothic" w:hint="default"/>
        <w:b/>
        <w:i w:val="0"/>
        <w:sz w:val="32"/>
      </w:rPr>
    </w:lvl>
    <w:lvl w:ilvl="1">
      <w:start w:val="1"/>
      <w:numFmt w:val="decimal"/>
      <w:pStyle w:val="Heading2"/>
      <w:lvlText w:val="%1.%2"/>
      <w:lvlJc w:val="left"/>
      <w:pPr>
        <w:ind w:left="792" w:hanging="792"/>
      </w:pPr>
      <w:rPr>
        <w:rFonts w:ascii="Century Gothic" w:hAnsi="Century Gothic" w:hint="default"/>
        <w:b/>
        <w:i w:val="0"/>
        <w:color w:val="404040" w:themeColor="text1" w:themeTint="BF"/>
        <w:sz w:val="28"/>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5837758F"/>
    <w:multiLevelType w:val="hybridMultilevel"/>
    <w:tmpl w:val="70CEFDEC"/>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4" w15:restartNumberingAfterBreak="0">
    <w:nsid w:val="58B54E62"/>
    <w:multiLevelType w:val="hybridMultilevel"/>
    <w:tmpl w:val="8A323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9F136EB"/>
    <w:multiLevelType w:val="hybridMultilevel"/>
    <w:tmpl w:val="507299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5A3E4EF7"/>
    <w:multiLevelType w:val="hybridMultilevel"/>
    <w:tmpl w:val="21E0E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BFB069E"/>
    <w:multiLevelType w:val="hybridMultilevel"/>
    <w:tmpl w:val="0A48A8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8" w15:restartNumberingAfterBreak="0">
    <w:nsid w:val="69C02ECC"/>
    <w:multiLevelType w:val="hybridMultilevel"/>
    <w:tmpl w:val="1A3CF4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6B5276AC"/>
    <w:multiLevelType w:val="hybridMultilevel"/>
    <w:tmpl w:val="809EC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DB91601"/>
    <w:multiLevelType w:val="hybridMultilevel"/>
    <w:tmpl w:val="B5FC08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15:restartNumberingAfterBreak="0">
    <w:nsid w:val="727E2305"/>
    <w:multiLevelType w:val="hybridMultilevel"/>
    <w:tmpl w:val="21EEF9C2"/>
    <w:lvl w:ilvl="0" w:tplc="19621E84">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E472C97"/>
    <w:multiLevelType w:val="hybridMultilevel"/>
    <w:tmpl w:val="C6B20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F361CFB"/>
    <w:multiLevelType w:val="hybridMultilevel"/>
    <w:tmpl w:val="E7D806C0"/>
    <w:lvl w:ilvl="0" w:tplc="04090001">
      <w:start w:val="1"/>
      <w:numFmt w:val="bullet"/>
      <w:lvlText w:val=""/>
      <w:lvlJc w:val="left"/>
      <w:pPr>
        <w:ind w:left="1503" w:hanging="360"/>
      </w:pPr>
      <w:rPr>
        <w:rFonts w:ascii="Symbol" w:hAnsi="Symbol" w:hint="default"/>
      </w:rPr>
    </w:lvl>
    <w:lvl w:ilvl="1" w:tplc="04090003" w:tentative="1">
      <w:start w:val="1"/>
      <w:numFmt w:val="bullet"/>
      <w:lvlText w:val="o"/>
      <w:lvlJc w:val="left"/>
      <w:pPr>
        <w:ind w:left="2223" w:hanging="360"/>
      </w:pPr>
      <w:rPr>
        <w:rFonts w:ascii="Courier New" w:hAnsi="Courier New" w:cs="Courier New" w:hint="default"/>
      </w:rPr>
    </w:lvl>
    <w:lvl w:ilvl="2" w:tplc="04090005" w:tentative="1">
      <w:start w:val="1"/>
      <w:numFmt w:val="bullet"/>
      <w:lvlText w:val=""/>
      <w:lvlJc w:val="left"/>
      <w:pPr>
        <w:ind w:left="2943" w:hanging="360"/>
      </w:pPr>
      <w:rPr>
        <w:rFonts w:ascii="Wingdings" w:hAnsi="Wingdings" w:hint="default"/>
      </w:rPr>
    </w:lvl>
    <w:lvl w:ilvl="3" w:tplc="04090001" w:tentative="1">
      <w:start w:val="1"/>
      <w:numFmt w:val="bullet"/>
      <w:lvlText w:val=""/>
      <w:lvlJc w:val="left"/>
      <w:pPr>
        <w:ind w:left="3663" w:hanging="360"/>
      </w:pPr>
      <w:rPr>
        <w:rFonts w:ascii="Symbol" w:hAnsi="Symbol" w:hint="default"/>
      </w:rPr>
    </w:lvl>
    <w:lvl w:ilvl="4" w:tplc="04090003" w:tentative="1">
      <w:start w:val="1"/>
      <w:numFmt w:val="bullet"/>
      <w:lvlText w:val="o"/>
      <w:lvlJc w:val="left"/>
      <w:pPr>
        <w:ind w:left="4383" w:hanging="360"/>
      </w:pPr>
      <w:rPr>
        <w:rFonts w:ascii="Courier New" w:hAnsi="Courier New" w:cs="Courier New" w:hint="default"/>
      </w:rPr>
    </w:lvl>
    <w:lvl w:ilvl="5" w:tplc="04090005" w:tentative="1">
      <w:start w:val="1"/>
      <w:numFmt w:val="bullet"/>
      <w:lvlText w:val=""/>
      <w:lvlJc w:val="left"/>
      <w:pPr>
        <w:ind w:left="5103" w:hanging="360"/>
      </w:pPr>
      <w:rPr>
        <w:rFonts w:ascii="Wingdings" w:hAnsi="Wingdings" w:hint="default"/>
      </w:rPr>
    </w:lvl>
    <w:lvl w:ilvl="6" w:tplc="04090001" w:tentative="1">
      <w:start w:val="1"/>
      <w:numFmt w:val="bullet"/>
      <w:lvlText w:val=""/>
      <w:lvlJc w:val="left"/>
      <w:pPr>
        <w:ind w:left="5823" w:hanging="360"/>
      </w:pPr>
      <w:rPr>
        <w:rFonts w:ascii="Symbol" w:hAnsi="Symbol" w:hint="default"/>
      </w:rPr>
    </w:lvl>
    <w:lvl w:ilvl="7" w:tplc="04090003" w:tentative="1">
      <w:start w:val="1"/>
      <w:numFmt w:val="bullet"/>
      <w:lvlText w:val="o"/>
      <w:lvlJc w:val="left"/>
      <w:pPr>
        <w:ind w:left="6543" w:hanging="360"/>
      </w:pPr>
      <w:rPr>
        <w:rFonts w:ascii="Courier New" w:hAnsi="Courier New" w:cs="Courier New" w:hint="default"/>
      </w:rPr>
    </w:lvl>
    <w:lvl w:ilvl="8" w:tplc="04090005" w:tentative="1">
      <w:start w:val="1"/>
      <w:numFmt w:val="bullet"/>
      <w:lvlText w:val=""/>
      <w:lvlJc w:val="left"/>
      <w:pPr>
        <w:ind w:left="7263" w:hanging="360"/>
      </w:pPr>
      <w:rPr>
        <w:rFonts w:ascii="Wingdings" w:hAnsi="Wingdings" w:hint="default"/>
      </w:rPr>
    </w:lvl>
  </w:abstractNum>
  <w:abstractNum w:abstractNumId="44" w15:restartNumberingAfterBreak="0">
    <w:nsid w:val="7F565853"/>
    <w:multiLevelType w:val="multilevel"/>
    <w:tmpl w:val="9FDC2520"/>
    <w:lvl w:ilvl="0">
      <w:start w:val="1"/>
      <w:numFmt w:val="upperLetter"/>
      <w:lvlText w:val="%1"/>
      <w:lvlJc w:val="left"/>
      <w:pPr>
        <w:ind w:left="360" w:hanging="360"/>
      </w:pPr>
      <w:rPr>
        <w:rFonts w:ascii="Century Gothic" w:hAnsi="Century Gothic" w:hint="default"/>
        <w:b/>
        <w:i w:val="0"/>
        <w:color w:val="404040" w:themeColor="text1" w:themeTint="BF"/>
        <w:sz w:val="32"/>
      </w:rPr>
    </w:lvl>
    <w:lvl w:ilvl="1">
      <w:start w:val="1"/>
      <w:numFmt w:val="decimal"/>
      <w:lvlText w:val="%1.%2"/>
      <w:lvlJc w:val="left"/>
      <w:pPr>
        <w:ind w:left="720" w:hanging="720"/>
      </w:pPr>
      <w:rPr>
        <w:rFonts w:ascii="Century Gothic" w:hAnsi="Century Gothic" w:hint="default"/>
        <w:b/>
        <w:i w:val="0"/>
        <w:sz w:val="28"/>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1469937358">
    <w:abstractNumId w:val="1"/>
  </w:num>
  <w:num w:numId="2" w16cid:durableId="523442721">
    <w:abstractNumId w:val="39"/>
  </w:num>
  <w:num w:numId="3" w16cid:durableId="432240760">
    <w:abstractNumId w:val="44"/>
  </w:num>
  <w:num w:numId="4" w16cid:durableId="901257512">
    <w:abstractNumId w:val="32"/>
  </w:num>
  <w:num w:numId="5" w16cid:durableId="807744695">
    <w:abstractNumId w:val="4"/>
  </w:num>
  <w:num w:numId="6" w16cid:durableId="1819373479">
    <w:abstractNumId w:val="22"/>
  </w:num>
  <w:num w:numId="7" w16cid:durableId="236205498">
    <w:abstractNumId w:val="24"/>
  </w:num>
  <w:num w:numId="8" w16cid:durableId="800149720">
    <w:abstractNumId w:val="38"/>
  </w:num>
  <w:num w:numId="9" w16cid:durableId="514922139">
    <w:abstractNumId w:val="29"/>
  </w:num>
  <w:num w:numId="10" w16cid:durableId="1974678652">
    <w:abstractNumId w:val="26"/>
  </w:num>
  <w:num w:numId="11" w16cid:durableId="1643652238">
    <w:abstractNumId w:val="5"/>
  </w:num>
  <w:num w:numId="12" w16cid:durableId="898055727">
    <w:abstractNumId w:val="3"/>
  </w:num>
  <w:num w:numId="13" w16cid:durableId="236987545">
    <w:abstractNumId w:val="37"/>
  </w:num>
  <w:num w:numId="14" w16cid:durableId="818574028">
    <w:abstractNumId w:val="25"/>
  </w:num>
  <w:num w:numId="15" w16cid:durableId="581186496">
    <w:abstractNumId w:val="7"/>
  </w:num>
  <w:num w:numId="16" w16cid:durableId="892423598">
    <w:abstractNumId w:val="2"/>
  </w:num>
  <w:num w:numId="17" w16cid:durableId="1474329199">
    <w:abstractNumId w:val="30"/>
  </w:num>
  <w:num w:numId="18" w16cid:durableId="486676482">
    <w:abstractNumId w:val="35"/>
  </w:num>
  <w:num w:numId="19" w16cid:durableId="204607440">
    <w:abstractNumId w:val="31"/>
  </w:num>
  <w:num w:numId="20" w16cid:durableId="1342506040">
    <w:abstractNumId w:val="36"/>
  </w:num>
  <w:num w:numId="21" w16cid:durableId="991830838">
    <w:abstractNumId w:val="42"/>
  </w:num>
  <w:num w:numId="22" w16cid:durableId="1953709364">
    <w:abstractNumId w:val="34"/>
  </w:num>
  <w:num w:numId="23" w16cid:durableId="461313556">
    <w:abstractNumId w:val="9"/>
  </w:num>
  <w:num w:numId="24" w16cid:durableId="1534877281">
    <w:abstractNumId w:val="12"/>
  </w:num>
  <w:num w:numId="25" w16cid:durableId="128941925">
    <w:abstractNumId w:val="0"/>
  </w:num>
  <w:num w:numId="26" w16cid:durableId="404374873">
    <w:abstractNumId w:val="14"/>
  </w:num>
  <w:num w:numId="27" w16cid:durableId="4138307">
    <w:abstractNumId w:val="21"/>
  </w:num>
  <w:num w:numId="28" w16cid:durableId="884022809">
    <w:abstractNumId w:val="17"/>
  </w:num>
  <w:num w:numId="29" w16cid:durableId="1977371463">
    <w:abstractNumId w:val="20"/>
  </w:num>
  <w:num w:numId="30" w16cid:durableId="31736336">
    <w:abstractNumId w:val="15"/>
  </w:num>
  <w:num w:numId="31" w16cid:durableId="470444172">
    <w:abstractNumId w:val="6"/>
  </w:num>
  <w:num w:numId="32" w16cid:durableId="510992650">
    <w:abstractNumId w:val="18"/>
  </w:num>
  <w:num w:numId="33" w16cid:durableId="1100494692">
    <w:abstractNumId w:val="16"/>
  </w:num>
  <w:num w:numId="34" w16cid:durableId="1636518859">
    <w:abstractNumId w:val="13"/>
  </w:num>
  <w:num w:numId="35" w16cid:durableId="1698891072">
    <w:abstractNumId w:val="11"/>
  </w:num>
  <w:num w:numId="36" w16cid:durableId="810945774">
    <w:abstractNumId w:val="28"/>
  </w:num>
  <w:num w:numId="37" w16cid:durableId="2112116219">
    <w:abstractNumId w:val="32"/>
  </w:num>
  <w:num w:numId="38" w16cid:durableId="314190144">
    <w:abstractNumId w:val="27"/>
  </w:num>
  <w:num w:numId="39" w16cid:durableId="330723455">
    <w:abstractNumId w:val="10"/>
  </w:num>
  <w:num w:numId="40" w16cid:durableId="635915754">
    <w:abstractNumId w:val="33"/>
  </w:num>
  <w:num w:numId="41" w16cid:durableId="1366322507">
    <w:abstractNumId w:val="32"/>
  </w:num>
  <w:num w:numId="42" w16cid:durableId="1914583712">
    <w:abstractNumId w:val="19"/>
  </w:num>
  <w:num w:numId="43" w16cid:durableId="1822574165">
    <w:abstractNumId w:val="43"/>
  </w:num>
  <w:num w:numId="44" w16cid:durableId="194780745">
    <w:abstractNumId w:val="8"/>
  </w:num>
  <w:num w:numId="45" w16cid:durableId="1700661576">
    <w:abstractNumId w:val="23"/>
  </w:num>
  <w:num w:numId="46" w16cid:durableId="1001390992">
    <w:abstractNumId w:val="40"/>
  </w:num>
  <w:num w:numId="47" w16cid:durableId="372923017">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41EE"/>
    <w:rsid w:val="000026C0"/>
    <w:rsid w:val="0000302C"/>
    <w:rsid w:val="0000347A"/>
    <w:rsid w:val="00003A73"/>
    <w:rsid w:val="00007929"/>
    <w:rsid w:val="00011A37"/>
    <w:rsid w:val="00022BA6"/>
    <w:rsid w:val="000247BA"/>
    <w:rsid w:val="000275C5"/>
    <w:rsid w:val="000330AA"/>
    <w:rsid w:val="000404B1"/>
    <w:rsid w:val="00047CE8"/>
    <w:rsid w:val="00053187"/>
    <w:rsid w:val="000536B2"/>
    <w:rsid w:val="00080A06"/>
    <w:rsid w:val="000932D3"/>
    <w:rsid w:val="000A0F17"/>
    <w:rsid w:val="000A270E"/>
    <w:rsid w:val="000A31FE"/>
    <w:rsid w:val="000A3BE1"/>
    <w:rsid w:val="000A5557"/>
    <w:rsid w:val="000B0E31"/>
    <w:rsid w:val="000B4194"/>
    <w:rsid w:val="000B7E7C"/>
    <w:rsid w:val="000C15B8"/>
    <w:rsid w:val="000D02F7"/>
    <w:rsid w:val="000E55B7"/>
    <w:rsid w:val="000F15EA"/>
    <w:rsid w:val="000F5F2A"/>
    <w:rsid w:val="000F6328"/>
    <w:rsid w:val="000F633F"/>
    <w:rsid w:val="001127CF"/>
    <w:rsid w:val="00122A2B"/>
    <w:rsid w:val="00127CD9"/>
    <w:rsid w:val="001310DD"/>
    <w:rsid w:val="00136B7E"/>
    <w:rsid w:val="00142112"/>
    <w:rsid w:val="001441C1"/>
    <w:rsid w:val="00146AE2"/>
    <w:rsid w:val="001531F8"/>
    <w:rsid w:val="00170E62"/>
    <w:rsid w:val="00173299"/>
    <w:rsid w:val="001820B7"/>
    <w:rsid w:val="00185DCC"/>
    <w:rsid w:val="00192EA4"/>
    <w:rsid w:val="001962CB"/>
    <w:rsid w:val="001A056F"/>
    <w:rsid w:val="001A3878"/>
    <w:rsid w:val="001B29CC"/>
    <w:rsid w:val="001B44FD"/>
    <w:rsid w:val="001C035B"/>
    <w:rsid w:val="001C7C74"/>
    <w:rsid w:val="001D2E5B"/>
    <w:rsid w:val="001E04A0"/>
    <w:rsid w:val="001E09ED"/>
    <w:rsid w:val="001E1B97"/>
    <w:rsid w:val="001E29BC"/>
    <w:rsid w:val="001E4DC1"/>
    <w:rsid w:val="001F2586"/>
    <w:rsid w:val="001F4247"/>
    <w:rsid w:val="001F469A"/>
    <w:rsid w:val="00205060"/>
    <w:rsid w:val="002063D1"/>
    <w:rsid w:val="00210398"/>
    <w:rsid w:val="00210442"/>
    <w:rsid w:val="00212EB2"/>
    <w:rsid w:val="00216E56"/>
    <w:rsid w:val="002233BE"/>
    <w:rsid w:val="002254AA"/>
    <w:rsid w:val="002278C9"/>
    <w:rsid w:val="00232E1E"/>
    <w:rsid w:val="00237A8E"/>
    <w:rsid w:val="002467CA"/>
    <w:rsid w:val="00252934"/>
    <w:rsid w:val="002544C2"/>
    <w:rsid w:val="00257E87"/>
    <w:rsid w:val="002602AD"/>
    <w:rsid w:val="002604EF"/>
    <w:rsid w:val="00263A51"/>
    <w:rsid w:val="0026500D"/>
    <w:rsid w:val="00272CB6"/>
    <w:rsid w:val="00274975"/>
    <w:rsid w:val="00277725"/>
    <w:rsid w:val="00291964"/>
    <w:rsid w:val="0029271B"/>
    <w:rsid w:val="00296C78"/>
    <w:rsid w:val="002A22BE"/>
    <w:rsid w:val="002A3F6A"/>
    <w:rsid w:val="002A688C"/>
    <w:rsid w:val="002B044C"/>
    <w:rsid w:val="002B1A8C"/>
    <w:rsid w:val="002B1EF2"/>
    <w:rsid w:val="002B20E9"/>
    <w:rsid w:val="002B3534"/>
    <w:rsid w:val="002B5C1D"/>
    <w:rsid w:val="002B6BDB"/>
    <w:rsid w:val="002C4561"/>
    <w:rsid w:val="002C7CD8"/>
    <w:rsid w:val="002D3949"/>
    <w:rsid w:val="002D60D1"/>
    <w:rsid w:val="002D740A"/>
    <w:rsid w:val="002E04D3"/>
    <w:rsid w:val="002F0F2C"/>
    <w:rsid w:val="002F3A0C"/>
    <w:rsid w:val="002F4918"/>
    <w:rsid w:val="002F4C6A"/>
    <w:rsid w:val="002F655C"/>
    <w:rsid w:val="0030213B"/>
    <w:rsid w:val="003024CD"/>
    <w:rsid w:val="00310926"/>
    <w:rsid w:val="00314644"/>
    <w:rsid w:val="00314706"/>
    <w:rsid w:val="00314AB7"/>
    <w:rsid w:val="00314EE5"/>
    <w:rsid w:val="00315DC6"/>
    <w:rsid w:val="00317477"/>
    <w:rsid w:val="00325674"/>
    <w:rsid w:val="003356B7"/>
    <w:rsid w:val="0033676C"/>
    <w:rsid w:val="00340ADB"/>
    <w:rsid w:val="00344EAF"/>
    <w:rsid w:val="0035638E"/>
    <w:rsid w:val="003600B7"/>
    <w:rsid w:val="00362B12"/>
    <w:rsid w:val="003831C0"/>
    <w:rsid w:val="00385456"/>
    <w:rsid w:val="00393A75"/>
    <w:rsid w:val="003A0611"/>
    <w:rsid w:val="003A21A1"/>
    <w:rsid w:val="003B3650"/>
    <w:rsid w:val="003B4B1D"/>
    <w:rsid w:val="003D7A3B"/>
    <w:rsid w:val="003E4160"/>
    <w:rsid w:val="004021BD"/>
    <w:rsid w:val="004035BC"/>
    <w:rsid w:val="00411F50"/>
    <w:rsid w:val="00423E28"/>
    <w:rsid w:val="0042717C"/>
    <w:rsid w:val="00430E04"/>
    <w:rsid w:val="00434623"/>
    <w:rsid w:val="0043662D"/>
    <w:rsid w:val="00446D8C"/>
    <w:rsid w:val="004514F5"/>
    <w:rsid w:val="004543D3"/>
    <w:rsid w:val="0046362C"/>
    <w:rsid w:val="004661F1"/>
    <w:rsid w:val="004678ED"/>
    <w:rsid w:val="00473BA9"/>
    <w:rsid w:val="00476A42"/>
    <w:rsid w:val="00482375"/>
    <w:rsid w:val="004839C0"/>
    <w:rsid w:val="004873B4"/>
    <w:rsid w:val="0048782A"/>
    <w:rsid w:val="00492432"/>
    <w:rsid w:val="0049280C"/>
    <w:rsid w:val="00496689"/>
    <w:rsid w:val="004A0297"/>
    <w:rsid w:val="004A03D8"/>
    <w:rsid w:val="004A19BC"/>
    <w:rsid w:val="004A3354"/>
    <w:rsid w:val="004A4D05"/>
    <w:rsid w:val="004A59B2"/>
    <w:rsid w:val="004B12ED"/>
    <w:rsid w:val="004B58AB"/>
    <w:rsid w:val="004C3AF1"/>
    <w:rsid w:val="004D01A5"/>
    <w:rsid w:val="004E513E"/>
    <w:rsid w:val="004E75C3"/>
    <w:rsid w:val="004F3CD5"/>
    <w:rsid w:val="004F4F14"/>
    <w:rsid w:val="00501238"/>
    <w:rsid w:val="0050179C"/>
    <w:rsid w:val="00513176"/>
    <w:rsid w:val="00516C6E"/>
    <w:rsid w:val="005179BF"/>
    <w:rsid w:val="00524498"/>
    <w:rsid w:val="0052785A"/>
    <w:rsid w:val="00535FC5"/>
    <w:rsid w:val="005439B9"/>
    <w:rsid w:val="0054626B"/>
    <w:rsid w:val="00547602"/>
    <w:rsid w:val="005565D9"/>
    <w:rsid w:val="0055702B"/>
    <w:rsid w:val="00575237"/>
    <w:rsid w:val="00576E5D"/>
    <w:rsid w:val="00587BE5"/>
    <w:rsid w:val="0059047B"/>
    <w:rsid w:val="0059646F"/>
    <w:rsid w:val="005B220F"/>
    <w:rsid w:val="005B6076"/>
    <w:rsid w:val="005B6808"/>
    <w:rsid w:val="005C16F6"/>
    <w:rsid w:val="005C25E2"/>
    <w:rsid w:val="005D3171"/>
    <w:rsid w:val="005D4CBD"/>
    <w:rsid w:val="005D6117"/>
    <w:rsid w:val="005D6BD4"/>
    <w:rsid w:val="005E1439"/>
    <w:rsid w:val="005E2406"/>
    <w:rsid w:val="005E78B4"/>
    <w:rsid w:val="005F30FB"/>
    <w:rsid w:val="005F374D"/>
    <w:rsid w:val="005F3DEC"/>
    <w:rsid w:val="005F69C9"/>
    <w:rsid w:val="00601401"/>
    <w:rsid w:val="00605D33"/>
    <w:rsid w:val="006243F3"/>
    <w:rsid w:val="00631A4E"/>
    <w:rsid w:val="00631E83"/>
    <w:rsid w:val="00632934"/>
    <w:rsid w:val="00635A58"/>
    <w:rsid w:val="006407C2"/>
    <w:rsid w:val="006534EF"/>
    <w:rsid w:val="00654CC8"/>
    <w:rsid w:val="00664C37"/>
    <w:rsid w:val="00672029"/>
    <w:rsid w:val="006841EE"/>
    <w:rsid w:val="006905E1"/>
    <w:rsid w:val="00692CF9"/>
    <w:rsid w:val="006B009A"/>
    <w:rsid w:val="006B1AA9"/>
    <w:rsid w:val="006C310B"/>
    <w:rsid w:val="006C61D4"/>
    <w:rsid w:val="006D640A"/>
    <w:rsid w:val="006E115F"/>
    <w:rsid w:val="006E3979"/>
    <w:rsid w:val="006E5191"/>
    <w:rsid w:val="006F18CC"/>
    <w:rsid w:val="006F44D2"/>
    <w:rsid w:val="006F54C9"/>
    <w:rsid w:val="006F6500"/>
    <w:rsid w:val="006F6678"/>
    <w:rsid w:val="007007C5"/>
    <w:rsid w:val="00704339"/>
    <w:rsid w:val="007074F0"/>
    <w:rsid w:val="007155F9"/>
    <w:rsid w:val="0072331B"/>
    <w:rsid w:val="00730203"/>
    <w:rsid w:val="00735D7D"/>
    <w:rsid w:val="00736058"/>
    <w:rsid w:val="00736BE6"/>
    <w:rsid w:val="00740526"/>
    <w:rsid w:val="00741D66"/>
    <w:rsid w:val="007422F1"/>
    <w:rsid w:val="0074485B"/>
    <w:rsid w:val="00744C88"/>
    <w:rsid w:val="007468DD"/>
    <w:rsid w:val="00750BBC"/>
    <w:rsid w:val="00763726"/>
    <w:rsid w:val="007706E0"/>
    <w:rsid w:val="0077253D"/>
    <w:rsid w:val="0077734A"/>
    <w:rsid w:val="00787D8D"/>
    <w:rsid w:val="007A3E6B"/>
    <w:rsid w:val="007A4720"/>
    <w:rsid w:val="007B172B"/>
    <w:rsid w:val="007B305A"/>
    <w:rsid w:val="007B6D67"/>
    <w:rsid w:val="007B7EEF"/>
    <w:rsid w:val="007C4F21"/>
    <w:rsid w:val="007D3C33"/>
    <w:rsid w:val="007D5757"/>
    <w:rsid w:val="007E4171"/>
    <w:rsid w:val="007E5BE4"/>
    <w:rsid w:val="007E688D"/>
    <w:rsid w:val="007F4379"/>
    <w:rsid w:val="007F4FB7"/>
    <w:rsid w:val="007F5694"/>
    <w:rsid w:val="00801B2B"/>
    <w:rsid w:val="008036BD"/>
    <w:rsid w:val="008059D0"/>
    <w:rsid w:val="00806BB6"/>
    <w:rsid w:val="00807D23"/>
    <w:rsid w:val="00812FA5"/>
    <w:rsid w:val="0081390E"/>
    <w:rsid w:val="00813B3F"/>
    <w:rsid w:val="008238AB"/>
    <w:rsid w:val="00824836"/>
    <w:rsid w:val="008260C6"/>
    <w:rsid w:val="00826A7C"/>
    <w:rsid w:val="00843E76"/>
    <w:rsid w:val="00844332"/>
    <w:rsid w:val="00850D89"/>
    <w:rsid w:val="00853046"/>
    <w:rsid w:val="00860CA0"/>
    <w:rsid w:val="008634EA"/>
    <w:rsid w:val="008649B0"/>
    <w:rsid w:val="00881912"/>
    <w:rsid w:val="00886095"/>
    <w:rsid w:val="00890DC4"/>
    <w:rsid w:val="008A5A7A"/>
    <w:rsid w:val="008C4AA2"/>
    <w:rsid w:val="008D0810"/>
    <w:rsid w:val="008D79EC"/>
    <w:rsid w:val="008E5928"/>
    <w:rsid w:val="008F1054"/>
    <w:rsid w:val="008F48DA"/>
    <w:rsid w:val="008F6D84"/>
    <w:rsid w:val="008F7A34"/>
    <w:rsid w:val="009041E0"/>
    <w:rsid w:val="00907D7E"/>
    <w:rsid w:val="00910185"/>
    <w:rsid w:val="009141B9"/>
    <w:rsid w:val="009158DD"/>
    <w:rsid w:val="00924737"/>
    <w:rsid w:val="0093079B"/>
    <w:rsid w:val="00931F09"/>
    <w:rsid w:val="00933108"/>
    <w:rsid w:val="0093337C"/>
    <w:rsid w:val="0093641D"/>
    <w:rsid w:val="009410F4"/>
    <w:rsid w:val="009430A6"/>
    <w:rsid w:val="009457AD"/>
    <w:rsid w:val="00947068"/>
    <w:rsid w:val="00953415"/>
    <w:rsid w:val="00957F99"/>
    <w:rsid w:val="00960C96"/>
    <w:rsid w:val="009624EC"/>
    <w:rsid w:val="00965042"/>
    <w:rsid w:val="00972682"/>
    <w:rsid w:val="00973EAE"/>
    <w:rsid w:val="0098066E"/>
    <w:rsid w:val="009808E3"/>
    <w:rsid w:val="00987885"/>
    <w:rsid w:val="009919E3"/>
    <w:rsid w:val="00991F4E"/>
    <w:rsid w:val="00993875"/>
    <w:rsid w:val="009A026E"/>
    <w:rsid w:val="009A20D0"/>
    <w:rsid w:val="009A3502"/>
    <w:rsid w:val="009B2499"/>
    <w:rsid w:val="009B6C46"/>
    <w:rsid w:val="009C2498"/>
    <w:rsid w:val="009C39C5"/>
    <w:rsid w:val="009C6D24"/>
    <w:rsid w:val="009D0233"/>
    <w:rsid w:val="009D20E1"/>
    <w:rsid w:val="009D4846"/>
    <w:rsid w:val="009E1387"/>
    <w:rsid w:val="009E2329"/>
    <w:rsid w:val="009F74A3"/>
    <w:rsid w:val="00A05866"/>
    <w:rsid w:val="00A06314"/>
    <w:rsid w:val="00A06D8F"/>
    <w:rsid w:val="00A103A2"/>
    <w:rsid w:val="00A10440"/>
    <w:rsid w:val="00A10A08"/>
    <w:rsid w:val="00A1171A"/>
    <w:rsid w:val="00A12710"/>
    <w:rsid w:val="00A13465"/>
    <w:rsid w:val="00A13965"/>
    <w:rsid w:val="00A20961"/>
    <w:rsid w:val="00A210EF"/>
    <w:rsid w:val="00A33799"/>
    <w:rsid w:val="00A34697"/>
    <w:rsid w:val="00A37740"/>
    <w:rsid w:val="00A44F0A"/>
    <w:rsid w:val="00A471FE"/>
    <w:rsid w:val="00A51AE9"/>
    <w:rsid w:val="00A5538C"/>
    <w:rsid w:val="00A57602"/>
    <w:rsid w:val="00A71A86"/>
    <w:rsid w:val="00A90613"/>
    <w:rsid w:val="00A92ADF"/>
    <w:rsid w:val="00A940C9"/>
    <w:rsid w:val="00A97CF9"/>
    <w:rsid w:val="00AB039E"/>
    <w:rsid w:val="00AB7B3F"/>
    <w:rsid w:val="00AC4F75"/>
    <w:rsid w:val="00AD2454"/>
    <w:rsid w:val="00AD3852"/>
    <w:rsid w:val="00AD6F64"/>
    <w:rsid w:val="00AD7C9C"/>
    <w:rsid w:val="00AE04A1"/>
    <w:rsid w:val="00AF712E"/>
    <w:rsid w:val="00AF713C"/>
    <w:rsid w:val="00B12A9D"/>
    <w:rsid w:val="00B37ADD"/>
    <w:rsid w:val="00B44CE5"/>
    <w:rsid w:val="00B46527"/>
    <w:rsid w:val="00B52275"/>
    <w:rsid w:val="00B53A8B"/>
    <w:rsid w:val="00B56A4E"/>
    <w:rsid w:val="00B56E7F"/>
    <w:rsid w:val="00B73791"/>
    <w:rsid w:val="00B76243"/>
    <w:rsid w:val="00B90679"/>
    <w:rsid w:val="00B92C66"/>
    <w:rsid w:val="00B96422"/>
    <w:rsid w:val="00BB1D74"/>
    <w:rsid w:val="00BB5812"/>
    <w:rsid w:val="00BB7D66"/>
    <w:rsid w:val="00BD0D93"/>
    <w:rsid w:val="00BD5F80"/>
    <w:rsid w:val="00BF355C"/>
    <w:rsid w:val="00C114EF"/>
    <w:rsid w:val="00C11CB6"/>
    <w:rsid w:val="00C158D7"/>
    <w:rsid w:val="00C15CD3"/>
    <w:rsid w:val="00C20EE3"/>
    <w:rsid w:val="00C22BA1"/>
    <w:rsid w:val="00C230B2"/>
    <w:rsid w:val="00C249F9"/>
    <w:rsid w:val="00C3244C"/>
    <w:rsid w:val="00C32E06"/>
    <w:rsid w:val="00C3714F"/>
    <w:rsid w:val="00C41BAC"/>
    <w:rsid w:val="00C447C6"/>
    <w:rsid w:val="00C45005"/>
    <w:rsid w:val="00C54A24"/>
    <w:rsid w:val="00C62332"/>
    <w:rsid w:val="00C71D60"/>
    <w:rsid w:val="00C72CAF"/>
    <w:rsid w:val="00C75690"/>
    <w:rsid w:val="00C75B38"/>
    <w:rsid w:val="00C81F7F"/>
    <w:rsid w:val="00C900F1"/>
    <w:rsid w:val="00CA6BBB"/>
    <w:rsid w:val="00CC47B7"/>
    <w:rsid w:val="00CC52F1"/>
    <w:rsid w:val="00CD366A"/>
    <w:rsid w:val="00CE10B4"/>
    <w:rsid w:val="00CE4200"/>
    <w:rsid w:val="00CE4AD9"/>
    <w:rsid w:val="00CE52CE"/>
    <w:rsid w:val="00CF3F5E"/>
    <w:rsid w:val="00CF426C"/>
    <w:rsid w:val="00CF5241"/>
    <w:rsid w:val="00CF5F5E"/>
    <w:rsid w:val="00CF733F"/>
    <w:rsid w:val="00D00612"/>
    <w:rsid w:val="00D03390"/>
    <w:rsid w:val="00D03407"/>
    <w:rsid w:val="00D07E46"/>
    <w:rsid w:val="00D13418"/>
    <w:rsid w:val="00D2044E"/>
    <w:rsid w:val="00D20E98"/>
    <w:rsid w:val="00D3515C"/>
    <w:rsid w:val="00D3613C"/>
    <w:rsid w:val="00D4107C"/>
    <w:rsid w:val="00D611A1"/>
    <w:rsid w:val="00D65630"/>
    <w:rsid w:val="00D717BF"/>
    <w:rsid w:val="00D82BBD"/>
    <w:rsid w:val="00D84CF3"/>
    <w:rsid w:val="00D86059"/>
    <w:rsid w:val="00D918E6"/>
    <w:rsid w:val="00DA6D95"/>
    <w:rsid w:val="00DB0433"/>
    <w:rsid w:val="00DB170B"/>
    <w:rsid w:val="00DB4AE8"/>
    <w:rsid w:val="00DB5F85"/>
    <w:rsid w:val="00DC0F49"/>
    <w:rsid w:val="00DC3942"/>
    <w:rsid w:val="00DC45CB"/>
    <w:rsid w:val="00DC7747"/>
    <w:rsid w:val="00DD1849"/>
    <w:rsid w:val="00DD2E3C"/>
    <w:rsid w:val="00DD4939"/>
    <w:rsid w:val="00DD5D02"/>
    <w:rsid w:val="00DE506A"/>
    <w:rsid w:val="00DE60F7"/>
    <w:rsid w:val="00DE6C1C"/>
    <w:rsid w:val="00DE7756"/>
    <w:rsid w:val="00E02919"/>
    <w:rsid w:val="00E0517F"/>
    <w:rsid w:val="00E071A1"/>
    <w:rsid w:val="00E10EA4"/>
    <w:rsid w:val="00E151B4"/>
    <w:rsid w:val="00E21E12"/>
    <w:rsid w:val="00E251ED"/>
    <w:rsid w:val="00E25652"/>
    <w:rsid w:val="00E31996"/>
    <w:rsid w:val="00E33F96"/>
    <w:rsid w:val="00E36E59"/>
    <w:rsid w:val="00E42ABA"/>
    <w:rsid w:val="00E439EA"/>
    <w:rsid w:val="00E51DF4"/>
    <w:rsid w:val="00E56090"/>
    <w:rsid w:val="00E72BCE"/>
    <w:rsid w:val="00E7559A"/>
    <w:rsid w:val="00E824C9"/>
    <w:rsid w:val="00E872D0"/>
    <w:rsid w:val="00E9446C"/>
    <w:rsid w:val="00E96F22"/>
    <w:rsid w:val="00EA2B73"/>
    <w:rsid w:val="00EA35B5"/>
    <w:rsid w:val="00EA6228"/>
    <w:rsid w:val="00EA7128"/>
    <w:rsid w:val="00EB5289"/>
    <w:rsid w:val="00EC15B9"/>
    <w:rsid w:val="00ED216E"/>
    <w:rsid w:val="00ED27F4"/>
    <w:rsid w:val="00ED358C"/>
    <w:rsid w:val="00ED5CCB"/>
    <w:rsid w:val="00EE6096"/>
    <w:rsid w:val="00F01645"/>
    <w:rsid w:val="00F02033"/>
    <w:rsid w:val="00F1048A"/>
    <w:rsid w:val="00F11B1E"/>
    <w:rsid w:val="00F1428D"/>
    <w:rsid w:val="00F15EF6"/>
    <w:rsid w:val="00F168A8"/>
    <w:rsid w:val="00F17F89"/>
    <w:rsid w:val="00F35C9F"/>
    <w:rsid w:val="00F42C30"/>
    <w:rsid w:val="00F54227"/>
    <w:rsid w:val="00F56882"/>
    <w:rsid w:val="00F65176"/>
    <w:rsid w:val="00F703BD"/>
    <w:rsid w:val="00F90FF0"/>
    <w:rsid w:val="00F93C72"/>
    <w:rsid w:val="00FA6136"/>
    <w:rsid w:val="00FA6D41"/>
    <w:rsid w:val="00FC6393"/>
    <w:rsid w:val="00FD5C8C"/>
    <w:rsid w:val="00FD5CDE"/>
    <w:rsid w:val="00FD709F"/>
    <w:rsid w:val="00FE3AED"/>
    <w:rsid w:val="00FE411F"/>
    <w:rsid w:val="00FE574B"/>
    <w:rsid w:val="00FE5935"/>
    <w:rsid w:val="00FE6F1B"/>
    <w:rsid w:val="00FE727D"/>
    <w:rsid w:val="00FF26AC"/>
    <w:rsid w:val="027E1411"/>
    <w:rsid w:val="02EC353E"/>
    <w:rsid w:val="03EC641C"/>
    <w:rsid w:val="05D30CCD"/>
    <w:rsid w:val="08269F42"/>
    <w:rsid w:val="09D44228"/>
    <w:rsid w:val="0AAB3543"/>
    <w:rsid w:val="0E4396D2"/>
    <w:rsid w:val="0F97C638"/>
    <w:rsid w:val="0F9C4D61"/>
    <w:rsid w:val="107DF335"/>
    <w:rsid w:val="1190D551"/>
    <w:rsid w:val="11D3E0FD"/>
    <w:rsid w:val="140C2C94"/>
    <w:rsid w:val="14BBB738"/>
    <w:rsid w:val="14DED852"/>
    <w:rsid w:val="14E93829"/>
    <w:rsid w:val="153E8A88"/>
    <w:rsid w:val="16AECA74"/>
    <w:rsid w:val="176BCDA1"/>
    <w:rsid w:val="1857152C"/>
    <w:rsid w:val="19A638F0"/>
    <w:rsid w:val="1C0EA151"/>
    <w:rsid w:val="1C2CA110"/>
    <w:rsid w:val="1C8879E6"/>
    <w:rsid w:val="205C8DBC"/>
    <w:rsid w:val="255FBF64"/>
    <w:rsid w:val="26FC6795"/>
    <w:rsid w:val="29C4CEB6"/>
    <w:rsid w:val="2B7E67A3"/>
    <w:rsid w:val="2BF9FDB4"/>
    <w:rsid w:val="2D39E8DC"/>
    <w:rsid w:val="2DC28A06"/>
    <w:rsid w:val="304DF2E8"/>
    <w:rsid w:val="30C6B942"/>
    <w:rsid w:val="30EC4CD5"/>
    <w:rsid w:val="31603CC7"/>
    <w:rsid w:val="31751287"/>
    <w:rsid w:val="32EED1B3"/>
    <w:rsid w:val="34D2F8C8"/>
    <w:rsid w:val="35FE0B2D"/>
    <w:rsid w:val="3949088C"/>
    <w:rsid w:val="3BD5B43B"/>
    <w:rsid w:val="44CAC499"/>
    <w:rsid w:val="451144AF"/>
    <w:rsid w:val="4567C002"/>
    <w:rsid w:val="46CC9366"/>
    <w:rsid w:val="48462D5A"/>
    <w:rsid w:val="49069218"/>
    <w:rsid w:val="4B38FC10"/>
    <w:rsid w:val="4DAE7CE9"/>
    <w:rsid w:val="4FA10BB1"/>
    <w:rsid w:val="4FFEF187"/>
    <w:rsid w:val="5113E7EF"/>
    <w:rsid w:val="519A479C"/>
    <w:rsid w:val="52C5D03E"/>
    <w:rsid w:val="540ED910"/>
    <w:rsid w:val="54909C9D"/>
    <w:rsid w:val="56006190"/>
    <w:rsid w:val="5739EDAF"/>
    <w:rsid w:val="5AE8C98E"/>
    <w:rsid w:val="5B147A80"/>
    <w:rsid w:val="5BA10264"/>
    <w:rsid w:val="5CEA7AEB"/>
    <w:rsid w:val="5E9A0573"/>
    <w:rsid w:val="63DCC125"/>
    <w:rsid w:val="646545CC"/>
    <w:rsid w:val="66AC6FA5"/>
    <w:rsid w:val="66D298FF"/>
    <w:rsid w:val="6FCF0B20"/>
    <w:rsid w:val="70DA4300"/>
    <w:rsid w:val="71350BDC"/>
    <w:rsid w:val="720141F3"/>
    <w:rsid w:val="752694C2"/>
    <w:rsid w:val="760968E2"/>
    <w:rsid w:val="777E57CA"/>
    <w:rsid w:val="7801E3A7"/>
    <w:rsid w:val="79685C4B"/>
    <w:rsid w:val="79FA05E5"/>
    <w:rsid w:val="7B9EAD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D97AAF"/>
  <w15:chartTrackingRefBased/>
  <w15:docId w15:val="{49DC636F-8212-460D-83C5-FB7D34202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41EE"/>
    <w:pPr>
      <w:spacing w:after="0" w:line="240" w:lineRule="auto"/>
    </w:pPr>
    <w:rPr>
      <w:rFonts w:ascii="Century Gothic" w:hAnsi="Century Gothic"/>
    </w:rPr>
  </w:style>
  <w:style w:type="paragraph" w:styleId="Heading1">
    <w:name w:val="heading 1"/>
    <w:basedOn w:val="Heading2"/>
    <w:next w:val="Normal"/>
    <w:link w:val="Heading1Char"/>
    <w:uiPriority w:val="9"/>
    <w:qFormat/>
    <w:rsid w:val="004A03D8"/>
    <w:pPr>
      <w:pageBreakBefore/>
      <w:numPr>
        <w:ilvl w:val="0"/>
      </w:numPr>
      <w:outlineLvl w:val="0"/>
    </w:pPr>
  </w:style>
  <w:style w:type="paragraph" w:styleId="Heading2">
    <w:name w:val="heading 2"/>
    <w:basedOn w:val="ListParagraph"/>
    <w:next w:val="Normal"/>
    <w:link w:val="Heading2Char"/>
    <w:uiPriority w:val="9"/>
    <w:unhideWhenUsed/>
    <w:qFormat/>
    <w:rsid w:val="006B1AA9"/>
    <w:pPr>
      <w:numPr>
        <w:ilvl w:val="1"/>
        <w:numId w:val="4"/>
      </w:numPr>
      <w:outlineLvl w:val="1"/>
    </w:pPr>
    <w:rPr>
      <w:b/>
      <w:color w:val="404040" w:themeColor="text1" w:themeTint="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1AA9"/>
    <w:pPr>
      <w:tabs>
        <w:tab w:val="center" w:pos="4680"/>
        <w:tab w:val="right" w:pos="9360"/>
      </w:tabs>
    </w:pPr>
  </w:style>
  <w:style w:type="character" w:customStyle="1" w:styleId="HeaderChar">
    <w:name w:val="Header Char"/>
    <w:basedOn w:val="DefaultParagraphFont"/>
    <w:link w:val="Header"/>
    <w:uiPriority w:val="99"/>
    <w:rsid w:val="006B1AA9"/>
    <w:rPr>
      <w:rFonts w:ascii="Century Gothic" w:hAnsi="Century Gothic"/>
    </w:rPr>
  </w:style>
  <w:style w:type="paragraph" w:styleId="Footer">
    <w:name w:val="footer"/>
    <w:basedOn w:val="Normal"/>
    <w:link w:val="FooterChar"/>
    <w:uiPriority w:val="99"/>
    <w:unhideWhenUsed/>
    <w:rsid w:val="006B1AA9"/>
    <w:pPr>
      <w:tabs>
        <w:tab w:val="center" w:pos="4680"/>
        <w:tab w:val="right" w:pos="9360"/>
      </w:tabs>
    </w:pPr>
  </w:style>
  <w:style w:type="character" w:customStyle="1" w:styleId="FooterChar">
    <w:name w:val="Footer Char"/>
    <w:basedOn w:val="DefaultParagraphFont"/>
    <w:link w:val="Footer"/>
    <w:uiPriority w:val="99"/>
    <w:rsid w:val="006B1AA9"/>
    <w:rPr>
      <w:rFonts w:ascii="Century Gothic" w:hAnsi="Century Gothic"/>
    </w:rPr>
  </w:style>
  <w:style w:type="character" w:customStyle="1" w:styleId="Heading1Char">
    <w:name w:val="Heading 1 Char"/>
    <w:basedOn w:val="DefaultParagraphFont"/>
    <w:link w:val="Heading1"/>
    <w:uiPriority w:val="9"/>
    <w:rsid w:val="004A03D8"/>
    <w:rPr>
      <w:rFonts w:ascii="Century Gothic" w:hAnsi="Century Gothic"/>
      <w:b/>
      <w:color w:val="404040" w:themeColor="text1" w:themeTint="BF"/>
      <w:sz w:val="28"/>
      <w:szCs w:val="28"/>
    </w:rPr>
  </w:style>
  <w:style w:type="table" w:styleId="TableGrid">
    <w:name w:val="Table Grid"/>
    <w:basedOn w:val="TableNormal"/>
    <w:uiPriority w:val="39"/>
    <w:rsid w:val="006841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53187"/>
    <w:pPr>
      <w:ind w:left="720"/>
      <w:contextualSpacing/>
    </w:pPr>
  </w:style>
  <w:style w:type="character" w:customStyle="1" w:styleId="Heading2Char">
    <w:name w:val="Heading 2 Char"/>
    <w:basedOn w:val="DefaultParagraphFont"/>
    <w:link w:val="Heading2"/>
    <w:uiPriority w:val="9"/>
    <w:rsid w:val="006B1AA9"/>
    <w:rPr>
      <w:rFonts w:ascii="Century Gothic" w:hAnsi="Century Gothic"/>
      <w:b/>
      <w:color w:val="404040" w:themeColor="text1" w:themeTint="BF"/>
      <w:sz w:val="28"/>
      <w:szCs w:val="28"/>
    </w:rPr>
  </w:style>
  <w:style w:type="paragraph" w:customStyle="1" w:styleId="paragraph">
    <w:name w:val="paragraph"/>
    <w:basedOn w:val="Normal"/>
    <w:rsid w:val="005D4CBD"/>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5D4CBD"/>
  </w:style>
  <w:style w:type="character" w:customStyle="1" w:styleId="eop">
    <w:name w:val="eop"/>
    <w:basedOn w:val="DefaultParagraphFont"/>
    <w:rsid w:val="005D4CBD"/>
  </w:style>
  <w:style w:type="paragraph" w:styleId="BalloonText">
    <w:name w:val="Balloon Text"/>
    <w:basedOn w:val="Normal"/>
    <w:link w:val="BalloonTextChar"/>
    <w:uiPriority w:val="99"/>
    <w:semiHidden/>
    <w:unhideWhenUsed/>
    <w:rsid w:val="00D0339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3390"/>
    <w:rPr>
      <w:rFonts w:ascii="Segoe UI" w:hAnsi="Segoe UI" w:cs="Segoe UI"/>
      <w:sz w:val="18"/>
      <w:szCs w:val="18"/>
    </w:rPr>
  </w:style>
  <w:style w:type="paragraph" w:styleId="Revision">
    <w:name w:val="Revision"/>
    <w:hidden/>
    <w:uiPriority w:val="99"/>
    <w:semiHidden/>
    <w:rsid w:val="00513176"/>
    <w:pPr>
      <w:spacing w:after="0" w:line="240" w:lineRule="auto"/>
    </w:pPr>
    <w:rPr>
      <w:rFonts w:ascii="Century Gothic" w:hAnsi="Century Gothic"/>
    </w:rPr>
  </w:style>
  <w:style w:type="character" w:styleId="Hyperlink">
    <w:name w:val="Hyperlink"/>
    <w:basedOn w:val="DefaultParagraphFont"/>
    <w:uiPriority w:val="99"/>
    <w:unhideWhenUsed/>
    <w:rsid w:val="00DB0433"/>
    <w:rPr>
      <w:color w:val="0563C1" w:themeColor="hyperlink"/>
      <w:u w:val="single"/>
    </w:rPr>
  </w:style>
  <w:style w:type="character" w:styleId="UnresolvedMention">
    <w:name w:val="Unresolved Mention"/>
    <w:basedOn w:val="DefaultParagraphFont"/>
    <w:uiPriority w:val="99"/>
    <w:semiHidden/>
    <w:unhideWhenUsed/>
    <w:rsid w:val="00DB0433"/>
    <w:rPr>
      <w:color w:val="605E5C"/>
      <w:shd w:val="clear" w:color="auto" w:fill="E1DFDD"/>
    </w:rPr>
  </w:style>
  <w:style w:type="paragraph" w:styleId="FootnoteText">
    <w:name w:val="footnote text"/>
    <w:basedOn w:val="Normal"/>
    <w:link w:val="FootnoteTextChar"/>
    <w:uiPriority w:val="99"/>
    <w:semiHidden/>
    <w:unhideWhenUsed/>
    <w:rsid w:val="00BB7D66"/>
    <w:rPr>
      <w:sz w:val="20"/>
      <w:szCs w:val="20"/>
    </w:rPr>
  </w:style>
  <w:style w:type="character" w:customStyle="1" w:styleId="FootnoteTextChar">
    <w:name w:val="Footnote Text Char"/>
    <w:basedOn w:val="DefaultParagraphFont"/>
    <w:link w:val="FootnoteText"/>
    <w:uiPriority w:val="99"/>
    <w:semiHidden/>
    <w:rsid w:val="00BB7D66"/>
    <w:rPr>
      <w:rFonts w:ascii="Century Gothic" w:hAnsi="Century Gothic"/>
      <w:sz w:val="20"/>
      <w:szCs w:val="20"/>
    </w:rPr>
  </w:style>
  <w:style w:type="character" w:styleId="FootnoteReference">
    <w:name w:val="footnote reference"/>
    <w:basedOn w:val="DefaultParagraphFont"/>
    <w:uiPriority w:val="99"/>
    <w:semiHidden/>
    <w:unhideWhenUsed/>
    <w:rsid w:val="00BB7D66"/>
    <w:rPr>
      <w:vertAlign w:val="superscript"/>
    </w:rPr>
  </w:style>
  <w:style w:type="paragraph" w:styleId="NormalWeb">
    <w:name w:val="Normal (Web)"/>
    <w:basedOn w:val="Normal"/>
    <w:uiPriority w:val="99"/>
    <w:semiHidden/>
    <w:unhideWhenUsed/>
    <w:rsid w:val="00A940C9"/>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6905E1"/>
    <w:rPr>
      <w:sz w:val="16"/>
      <w:szCs w:val="16"/>
    </w:rPr>
  </w:style>
  <w:style w:type="paragraph" w:styleId="CommentText">
    <w:name w:val="annotation text"/>
    <w:basedOn w:val="Normal"/>
    <w:link w:val="CommentTextChar"/>
    <w:uiPriority w:val="99"/>
    <w:unhideWhenUsed/>
    <w:rsid w:val="006905E1"/>
    <w:rPr>
      <w:sz w:val="20"/>
      <w:szCs w:val="20"/>
    </w:rPr>
  </w:style>
  <w:style w:type="character" w:customStyle="1" w:styleId="CommentTextChar">
    <w:name w:val="Comment Text Char"/>
    <w:basedOn w:val="DefaultParagraphFont"/>
    <w:link w:val="CommentText"/>
    <w:uiPriority w:val="99"/>
    <w:rsid w:val="006905E1"/>
    <w:rPr>
      <w:rFonts w:ascii="Century Gothic" w:hAnsi="Century Gothic"/>
      <w:sz w:val="20"/>
      <w:szCs w:val="20"/>
    </w:rPr>
  </w:style>
  <w:style w:type="paragraph" w:styleId="CommentSubject">
    <w:name w:val="annotation subject"/>
    <w:basedOn w:val="CommentText"/>
    <w:next w:val="CommentText"/>
    <w:link w:val="CommentSubjectChar"/>
    <w:uiPriority w:val="99"/>
    <w:semiHidden/>
    <w:unhideWhenUsed/>
    <w:rsid w:val="006905E1"/>
    <w:rPr>
      <w:b/>
      <w:bCs/>
    </w:rPr>
  </w:style>
  <w:style w:type="character" w:customStyle="1" w:styleId="CommentSubjectChar">
    <w:name w:val="Comment Subject Char"/>
    <w:basedOn w:val="CommentTextChar"/>
    <w:link w:val="CommentSubject"/>
    <w:uiPriority w:val="99"/>
    <w:semiHidden/>
    <w:rsid w:val="006905E1"/>
    <w:rPr>
      <w:rFonts w:ascii="Century Gothic" w:hAnsi="Century Gothic"/>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7026">
      <w:bodyDiv w:val="1"/>
      <w:marLeft w:val="0"/>
      <w:marRight w:val="0"/>
      <w:marTop w:val="0"/>
      <w:marBottom w:val="0"/>
      <w:divBdr>
        <w:top w:val="none" w:sz="0" w:space="0" w:color="auto"/>
        <w:left w:val="none" w:sz="0" w:space="0" w:color="auto"/>
        <w:bottom w:val="none" w:sz="0" w:space="0" w:color="auto"/>
        <w:right w:val="none" w:sz="0" w:space="0" w:color="auto"/>
      </w:divBdr>
    </w:div>
    <w:div w:id="51975656">
      <w:bodyDiv w:val="1"/>
      <w:marLeft w:val="0"/>
      <w:marRight w:val="0"/>
      <w:marTop w:val="0"/>
      <w:marBottom w:val="0"/>
      <w:divBdr>
        <w:top w:val="none" w:sz="0" w:space="0" w:color="auto"/>
        <w:left w:val="none" w:sz="0" w:space="0" w:color="auto"/>
        <w:bottom w:val="none" w:sz="0" w:space="0" w:color="auto"/>
        <w:right w:val="none" w:sz="0" w:space="0" w:color="auto"/>
      </w:divBdr>
    </w:div>
    <w:div w:id="57823855">
      <w:bodyDiv w:val="1"/>
      <w:marLeft w:val="0"/>
      <w:marRight w:val="0"/>
      <w:marTop w:val="0"/>
      <w:marBottom w:val="0"/>
      <w:divBdr>
        <w:top w:val="none" w:sz="0" w:space="0" w:color="auto"/>
        <w:left w:val="none" w:sz="0" w:space="0" w:color="auto"/>
        <w:bottom w:val="none" w:sz="0" w:space="0" w:color="auto"/>
        <w:right w:val="none" w:sz="0" w:space="0" w:color="auto"/>
      </w:divBdr>
    </w:div>
    <w:div w:id="179205547">
      <w:bodyDiv w:val="1"/>
      <w:marLeft w:val="0"/>
      <w:marRight w:val="0"/>
      <w:marTop w:val="0"/>
      <w:marBottom w:val="0"/>
      <w:divBdr>
        <w:top w:val="none" w:sz="0" w:space="0" w:color="auto"/>
        <w:left w:val="none" w:sz="0" w:space="0" w:color="auto"/>
        <w:bottom w:val="none" w:sz="0" w:space="0" w:color="auto"/>
        <w:right w:val="none" w:sz="0" w:space="0" w:color="auto"/>
      </w:divBdr>
    </w:div>
    <w:div w:id="219102168">
      <w:bodyDiv w:val="1"/>
      <w:marLeft w:val="0"/>
      <w:marRight w:val="0"/>
      <w:marTop w:val="0"/>
      <w:marBottom w:val="0"/>
      <w:divBdr>
        <w:top w:val="none" w:sz="0" w:space="0" w:color="auto"/>
        <w:left w:val="none" w:sz="0" w:space="0" w:color="auto"/>
        <w:bottom w:val="none" w:sz="0" w:space="0" w:color="auto"/>
        <w:right w:val="none" w:sz="0" w:space="0" w:color="auto"/>
      </w:divBdr>
    </w:div>
    <w:div w:id="239875838">
      <w:bodyDiv w:val="1"/>
      <w:marLeft w:val="0"/>
      <w:marRight w:val="0"/>
      <w:marTop w:val="0"/>
      <w:marBottom w:val="0"/>
      <w:divBdr>
        <w:top w:val="none" w:sz="0" w:space="0" w:color="auto"/>
        <w:left w:val="none" w:sz="0" w:space="0" w:color="auto"/>
        <w:bottom w:val="none" w:sz="0" w:space="0" w:color="auto"/>
        <w:right w:val="none" w:sz="0" w:space="0" w:color="auto"/>
      </w:divBdr>
    </w:div>
    <w:div w:id="350953336">
      <w:bodyDiv w:val="1"/>
      <w:marLeft w:val="0"/>
      <w:marRight w:val="0"/>
      <w:marTop w:val="0"/>
      <w:marBottom w:val="0"/>
      <w:divBdr>
        <w:top w:val="none" w:sz="0" w:space="0" w:color="auto"/>
        <w:left w:val="none" w:sz="0" w:space="0" w:color="auto"/>
        <w:bottom w:val="none" w:sz="0" w:space="0" w:color="auto"/>
        <w:right w:val="none" w:sz="0" w:space="0" w:color="auto"/>
      </w:divBdr>
    </w:div>
    <w:div w:id="357856163">
      <w:bodyDiv w:val="1"/>
      <w:marLeft w:val="0"/>
      <w:marRight w:val="0"/>
      <w:marTop w:val="0"/>
      <w:marBottom w:val="0"/>
      <w:divBdr>
        <w:top w:val="none" w:sz="0" w:space="0" w:color="auto"/>
        <w:left w:val="none" w:sz="0" w:space="0" w:color="auto"/>
        <w:bottom w:val="none" w:sz="0" w:space="0" w:color="auto"/>
        <w:right w:val="none" w:sz="0" w:space="0" w:color="auto"/>
      </w:divBdr>
    </w:div>
    <w:div w:id="472720841">
      <w:bodyDiv w:val="1"/>
      <w:marLeft w:val="0"/>
      <w:marRight w:val="0"/>
      <w:marTop w:val="0"/>
      <w:marBottom w:val="0"/>
      <w:divBdr>
        <w:top w:val="none" w:sz="0" w:space="0" w:color="auto"/>
        <w:left w:val="none" w:sz="0" w:space="0" w:color="auto"/>
        <w:bottom w:val="none" w:sz="0" w:space="0" w:color="auto"/>
        <w:right w:val="none" w:sz="0" w:space="0" w:color="auto"/>
      </w:divBdr>
    </w:div>
    <w:div w:id="584262451">
      <w:bodyDiv w:val="1"/>
      <w:marLeft w:val="0"/>
      <w:marRight w:val="0"/>
      <w:marTop w:val="0"/>
      <w:marBottom w:val="0"/>
      <w:divBdr>
        <w:top w:val="none" w:sz="0" w:space="0" w:color="auto"/>
        <w:left w:val="none" w:sz="0" w:space="0" w:color="auto"/>
        <w:bottom w:val="none" w:sz="0" w:space="0" w:color="auto"/>
        <w:right w:val="none" w:sz="0" w:space="0" w:color="auto"/>
      </w:divBdr>
      <w:divsChild>
        <w:div w:id="1209218993">
          <w:marLeft w:val="0"/>
          <w:marRight w:val="0"/>
          <w:marTop w:val="0"/>
          <w:marBottom w:val="0"/>
          <w:divBdr>
            <w:top w:val="none" w:sz="0" w:space="0" w:color="auto"/>
            <w:left w:val="none" w:sz="0" w:space="0" w:color="auto"/>
            <w:bottom w:val="none" w:sz="0" w:space="0" w:color="auto"/>
            <w:right w:val="none" w:sz="0" w:space="0" w:color="auto"/>
          </w:divBdr>
        </w:div>
      </w:divsChild>
    </w:div>
    <w:div w:id="662780838">
      <w:bodyDiv w:val="1"/>
      <w:marLeft w:val="0"/>
      <w:marRight w:val="0"/>
      <w:marTop w:val="0"/>
      <w:marBottom w:val="0"/>
      <w:divBdr>
        <w:top w:val="none" w:sz="0" w:space="0" w:color="auto"/>
        <w:left w:val="none" w:sz="0" w:space="0" w:color="auto"/>
        <w:bottom w:val="none" w:sz="0" w:space="0" w:color="auto"/>
        <w:right w:val="none" w:sz="0" w:space="0" w:color="auto"/>
      </w:divBdr>
    </w:div>
    <w:div w:id="681207469">
      <w:bodyDiv w:val="1"/>
      <w:marLeft w:val="0"/>
      <w:marRight w:val="0"/>
      <w:marTop w:val="0"/>
      <w:marBottom w:val="0"/>
      <w:divBdr>
        <w:top w:val="none" w:sz="0" w:space="0" w:color="auto"/>
        <w:left w:val="none" w:sz="0" w:space="0" w:color="auto"/>
        <w:bottom w:val="none" w:sz="0" w:space="0" w:color="auto"/>
        <w:right w:val="none" w:sz="0" w:space="0" w:color="auto"/>
      </w:divBdr>
    </w:div>
    <w:div w:id="778178875">
      <w:bodyDiv w:val="1"/>
      <w:marLeft w:val="0"/>
      <w:marRight w:val="0"/>
      <w:marTop w:val="0"/>
      <w:marBottom w:val="0"/>
      <w:divBdr>
        <w:top w:val="none" w:sz="0" w:space="0" w:color="auto"/>
        <w:left w:val="none" w:sz="0" w:space="0" w:color="auto"/>
        <w:bottom w:val="none" w:sz="0" w:space="0" w:color="auto"/>
        <w:right w:val="none" w:sz="0" w:space="0" w:color="auto"/>
      </w:divBdr>
    </w:div>
    <w:div w:id="888609714">
      <w:bodyDiv w:val="1"/>
      <w:marLeft w:val="0"/>
      <w:marRight w:val="0"/>
      <w:marTop w:val="0"/>
      <w:marBottom w:val="0"/>
      <w:divBdr>
        <w:top w:val="none" w:sz="0" w:space="0" w:color="auto"/>
        <w:left w:val="none" w:sz="0" w:space="0" w:color="auto"/>
        <w:bottom w:val="none" w:sz="0" w:space="0" w:color="auto"/>
        <w:right w:val="none" w:sz="0" w:space="0" w:color="auto"/>
      </w:divBdr>
    </w:div>
    <w:div w:id="932982082">
      <w:bodyDiv w:val="1"/>
      <w:marLeft w:val="0"/>
      <w:marRight w:val="0"/>
      <w:marTop w:val="0"/>
      <w:marBottom w:val="0"/>
      <w:divBdr>
        <w:top w:val="none" w:sz="0" w:space="0" w:color="auto"/>
        <w:left w:val="none" w:sz="0" w:space="0" w:color="auto"/>
        <w:bottom w:val="none" w:sz="0" w:space="0" w:color="auto"/>
        <w:right w:val="none" w:sz="0" w:space="0" w:color="auto"/>
      </w:divBdr>
    </w:div>
    <w:div w:id="976572049">
      <w:bodyDiv w:val="1"/>
      <w:marLeft w:val="0"/>
      <w:marRight w:val="0"/>
      <w:marTop w:val="0"/>
      <w:marBottom w:val="0"/>
      <w:divBdr>
        <w:top w:val="none" w:sz="0" w:space="0" w:color="auto"/>
        <w:left w:val="none" w:sz="0" w:space="0" w:color="auto"/>
        <w:bottom w:val="none" w:sz="0" w:space="0" w:color="auto"/>
        <w:right w:val="none" w:sz="0" w:space="0" w:color="auto"/>
      </w:divBdr>
    </w:div>
    <w:div w:id="1202481133">
      <w:bodyDiv w:val="1"/>
      <w:marLeft w:val="0"/>
      <w:marRight w:val="0"/>
      <w:marTop w:val="0"/>
      <w:marBottom w:val="0"/>
      <w:divBdr>
        <w:top w:val="none" w:sz="0" w:space="0" w:color="auto"/>
        <w:left w:val="none" w:sz="0" w:space="0" w:color="auto"/>
        <w:bottom w:val="none" w:sz="0" w:space="0" w:color="auto"/>
        <w:right w:val="none" w:sz="0" w:space="0" w:color="auto"/>
      </w:divBdr>
      <w:divsChild>
        <w:div w:id="1937010377">
          <w:marLeft w:val="0"/>
          <w:marRight w:val="0"/>
          <w:marTop w:val="0"/>
          <w:marBottom w:val="0"/>
          <w:divBdr>
            <w:top w:val="none" w:sz="0" w:space="0" w:color="auto"/>
            <w:left w:val="none" w:sz="0" w:space="0" w:color="auto"/>
            <w:bottom w:val="none" w:sz="0" w:space="0" w:color="auto"/>
            <w:right w:val="none" w:sz="0" w:space="0" w:color="auto"/>
          </w:divBdr>
          <w:divsChild>
            <w:div w:id="191648316">
              <w:marLeft w:val="0"/>
              <w:marRight w:val="0"/>
              <w:marTop w:val="30"/>
              <w:marBottom w:val="30"/>
              <w:divBdr>
                <w:top w:val="none" w:sz="0" w:space="0" w:color="auto"/>
                <w:left w:val="none" w:sz="0" w:space="0" w:color="auto"/>
                <w:bottom w:val="none" w:sz="0" w:space="0" w:color="auto"/>
                <w:right w:val="none" w:sz="0" w:space="0" w:color="auto"/>
              </w:divBdr>
              <w:divsChild>
                <w:div w:id="193735481">
                  <w:marLeft w:val="0"/>
                  <w:marRight w:val="0"/>
                  <w:marTop w:val="0"/>
                  <w:marBottom w:val="0"/>
                  <w:divBdr>
                    <w:top w:val="none" w:sz="0" w:space="0" w:color="auto"/>
                    <w:left w:val="none" w:sz="0" w:space="0" w:color="auto"/>
                    <w:bottom w:val="none" w:sz="0" w:space="0" w:color="auto"/>
                    <w:right w:val="none" w:sz="0" w:space="0" w:color="auto"/>
                  </w:divBdr>
                  <w:divsChild>
                    <w:div w:id="1990744914">
                      <w:marLeft w:val="0"/>
                      <w:marRight w:val="0"/>
                      <w:marTop w:val="0"/>
                      <w:marBottom w:val="0"/>
                      <w:divBdr>
                        <w:top w:val="none" w:sz="0" w:space="0" w:color="auto"/>
                        <w:left w:val="none" w:sz="0" w:space="0" w:color="auto"/>
                        <w:bottom w:val="none" w:sz="0" w:space="0" w:color="auto"/>
                        <w:right w:val="none" w:sz="0" w:space="0" w:color="auto"/>
                      </w:divBdr>
                    </w:div>
                  </w:divsChild>
                </w:div>
                <w:div w:id="589119100">
                  <w:marLeft w:val="0"/>
                  <w:marRight w:val="0"/>
                  <w:marTop w:val="0"/>
                  <w:marBottom w:val="0"/>
                  <w:divBdr>
                    <w:top w:val="none" w:sz="0" w:space="0" w:color="auto"/>
                    <w:left w:val="none" w:sz="0" w:space="0" w:color="auto"/>
                    <w:bottom w:val="none" w:sz="0" w:space="0" w:color="auto"/>
                    <w:right w:val="none" w:sz="0" w:space="0" w:color="auto"/>
                  </w:divBdr>
                  <w:divsChild>
                    <w:div w:id="1594318512">
                      <w:marLeft w:val="0"/>
                      <w:marRight w:val="0"/>
                      <w:marTop w:val="0"/>
                      <w:marBottom w:val="0"/>
                      <w:divBdr>
                        <w:top w:val="none" w:sz="0" w:space="0" w:color="auto"/>
                        <w:left w:val="none" w:sz="0" w:space="0" w:color="auto"/>
                        <w:bottom w:val="none" w:sz="0" w:space="0" w:color="auto"/>
                        <w:right w:val="none" w:sz="0" w:space="0" w:color="auto"/>
                      </w:divBdr>
                    </w:div>
                  </w:divsChild>
                </w:div>
                <w:div w:id="683166801">
                  <w:marLeft w:val="0"/>
                  <w:marRight w:val="0"/>
                  <w:marTop w:val="0"/>
                  <w:marBottom w:val="0"/>
                  <w:divBdr>
                    <w:top w:val="none" w:sz="0" w:space="0" w:color="auto"/>
                    <w:left w:val="none" w:sz="0" w:space="0" w:color="auto"/>
                    <w:bottom w:val="none" w:sz="0" w:space="0" w:color="auto"/>
                    <w:right w:val="none" w:sz="0" w:space="0" w:color="auto"/>
                  </w:divBdr>
                  <w:divsChild>
                    <w:div w:id="1334065447">
                      <w:marLeft w:val="0"/>
                      <w:marRight w:val="0"/>
                      <w:marTop w:val="0"/>
                      <w:marBottom w:val="0"/>
                      <w:divBdr>
                        <w:top w:val="none" w:sz="0" w:space="0" w:color="auto"/>
                        <w:left w:val="none" w:sz="0" w:space="0" w:color="auto"/>
                        <w:bottom w:val="none" w:sz="0" w:space="0" w:color="auto"/>
                        <w:right w:val="none" w:sz="0" w:space="0" w:color="auto"/>
                      </w:divBdr>
                    </w:div>
                  </w:divsChild>
                </w:div>
                <w:div w:id="902832046">
                  <w:marLeft w:val="0"/>
                  <w:marRight w:val="0"/>
                  <w:marTop w:val="0"/>
                  <w:marBottom w:val="0"/>
                  <w:divBdr>
                    <w:top w:val="none" w:sz="0" w:space="0" w:color="auto"/>
                    <w:left w:val="none" w:sz="0" w:space="0" w:color="auto"/>
                    <w:bottom w:val="none" w:sz="0" w:space="0" w:color="auto"/>
                    <w:right w:val="none" w:sz="0" w:space="0" w:color="auto"/>
                  </w:divBdr>
                  <w:divsChild>
                    <w:div w:id="1727876827">
                      <w:marLeft w:val="0"/>
                      <w:marRight w:val="0"/>
                      <w:marTop w:val="0"/>
                      <w:marBottom w:val="0"/>
                      <w:divBdr>
                        <w:top w:val="none" w:sz="0" w:space="0" w:color="auto"/>
                        <w:left w:val="none" w:sz="0" w:space="0" w:color="auto"/>
                        <w:bottom w:val="none" w:sz="0" w:space="0" w:color="auto"/>
                        <w:right w:val="none" w:sz="0" w:space="0" w:color="auto"/>
                      </w:divBdr>
                    </w:div>
                  </w:divsChild>
                </w:div>
                <w:div w:id="928344164">
                  <w:marLeft w:val="0"/>
                  <w:marRight w:val="0"/>
                  <w:marTop w:val="0"/>
                  <w:marBottom w:val="0"/>
                  <w:divBdr>
                    <w:top w:val="none" w:sz="0" w:space="0" w:color="auto"/>
                    <w:left w:val="none" w:sz="0" w:space="0" w:color="auto"/>
                    <w:bottom w:val="none" w:sz="0" w:space="0" w:color="auto"/>
                    <w:right w:val="none" w:sz="0" w:space="0" w:color="auto"/>
                  </w:divBdr>
                  <w:divsChild>
                    <w:div w:id="1037435175">
                      <w:marLeft w:val="0"/>
                      <w:marRight w:val="0"/>
                      <w:marTop w:val="0"/>
                      <w:marBottom w:val="0"/>
                      <w:divBdr>
                        <w:top w:val="none" w:sz="0" w:space="0" w:color="auto"/>
                        <w:left w:val="none" w:sz="0" w:space="0" w:color="auto"/>
                        <w:bottom w:val="none" w:sz="0" w:space="0" w:color="auto"/>
                        <w:right w:val="none" w:sz="0" w:space="0" w:color="auto"/>
                      </w:divBdr>
                    </w:div>
                  </w:divsChild>
                </w:div>
                <w:div w:id="985205342">
                  <w:marLeft w:val="0"/>
                  <w:marRight w:val="0"/>
                  <w:marTop w:val="0"/>
                  <w:marBottom w:val="0"/>
                  <w:divBdr>
                    <w:top w:val="none" w:sz="0" w:space="0" w:color="auto"/>
                    <w:left w:val="none" w:sz="0" w:space="0" w:color="auto"/>
                    <w:bottom w:val="none" w:sz="0" w:space="0" w:color="auto"/>
                    <w:right w:val="none" w:sz="0" w:space="0" w:color="auto"/>
                  </w:divBdr>
                  <w:divsChild>
                    <w:div w:id="1390301121">
                      <w:marLeft w:val="0"/>
                      <w:marRight w:val="0"/>
                      <w:marTop w:val="0"/>
                      <w:marBottom w:val="0"/>
                      <w:divBdr>
                        <w:top w:val="none" w:sz="0" w:space="0" w:color="auto"/>
                        <w:left w:val="none" w:sz="0" w:space="0" w:color="auto"/>
                        <w:bottom w:val="none" w:sz="0" w:space="0" w:color="auto"/>
                        <w:right w:val="none" w:sz="0" w:space="0" w:color="auto"/>
                      </w:divBdr>
                    </w:div>
                  </w:divsChild>
                </w:div>
                <w:div w:id="1010327088">
                  <w:marLeft w:val="0"/>
                  <w:marRight w:val="0"/>
                  <w:marTop w:val="0"/>
                  <w:marBottom w:val="0"/>
                  <w:divBdr>
                    <w:top w:val="none" w:sz="0" w:space="0" w:color="auto"/>
                    <w:left w:val="none" w:sz="0" w:space="0" w:color="auto"/>
                    <w:bottom w:val="none" w:sz="0" w:space="0" w:color="auto"/>
                    <w:right w:val="none" w:sz="0" w:space="0" w:color="auto"/>
                  </w:divBdr>
                  <w:divsChild>
                    <w:div w:id="1264528929">
                      <w:marLeft w:val="0"/>
                      <w:marRight w:val="0"/>
                      <w:marTop w:val="0"/>
                      <w:marBottom w:val="0"/>
                      <w:divBdr>
                        <w:top w:val="none" w:sz="0" w:space="0" w:color="auto"/>
                        <w:left w:val="none" w:sz="0" w:space="0" w:color="auto"/>
                        <w:bottom w:val="none" w:sz="0" w:space="0" w:color="auto"/>
                        <w:right w:val="none" w:sz="0" w:space="0" w:color="auto"/>
                      </w:divBdr>
                    </w:div>
                  </w:divsChild>
                </w:div>
                <w:div w:id="1035421781">
                  <w:marLeft w:val="0"/>
                  <w:marRight w:val="0"/>
                  <w:marTop w:val="0"/>
                  <w:marBottom w:val="0"/>
                  <w:divBdr>
                    <w:top w:val="none" w:sz="0" w:space="0" w:color="auto"/>
                    <w:left w:val="none" w:sz="0" w:space="0" w:color="auto"/>
                    <w:bottom w:val="none" w:sz="0" w:space="0" w:color="auto"/>
                    <w:right w:val="none" w:sz="0" w:space="0" w:color="auto"/>
                  </w:divBdr>
                  <w:divsChild>
                    <w:div w:id="1898394769">
                      <w:marLeft w:val="0"/>
                      <w:marRight w:val="0"/>
                      <w:marTop w:val="0"/>
                      <w:marBottom w:val="0"/>
                      <w:divBdr>
                        <w:top w:val="none" w:sz="0" w:space="0" w:color="auto"/>
                        <w:left w:val="none" w:sz="0" w:space="0" w:color="auto"/>
                        <w:bottom w:val="none" w:sz="0" w:space="0" w:color="auto"/>
                        <w:right w:val="none" w:sz="0" w:space="0" w:color="auto"/>
                      </w:divBdr>
                    </w:div>
                  </w:divsChild>
                </w:div>
                <w:div w:id="1470055949">
                  <w:marLeft w:val="0"/>
                  <w:marRight w:val="0"/>
                  <w:marTop w:val="0"/>
                  <w:marBottom w:val="0"/>
                  <w:divBdr>
                    <w:top w:val="none" w:sz="0" w:space="0" w:color="auto"/>
                    <w:left w:val="none" w:sz="0" w:space="0" w:color="auto"/>
                    <w:bottom w:val="none" w:sz="0" w:space="0" w:color="auto"/>
                    <w:right w:val="none" w:sz="0" w:space="0" w:color="auto"/>
                  </w:divBdr>
                  <w:divsChild>
                    <w:div w:id="31539083">
                      <w:marLeft w:val="0"/>
                      <w:marRight w:val="0"/>
                      <w:marTop w:val="0"/>
                      <w:marBottom w:val="0"/>
                      <w:divBdr>
                        <w:top w:val="none" w:sz="0" w:space="0" w:color="auto"/>
                        <w:left w:val="none" w:sz="0" w:space="0" w:color="auto"/>
                        <w:bottom w:val="none" w:sz="0" w:space="0" w:color="auto"/>
                        <w:right w:val="none" w:sz="0" w:space="0" w:color="auto"/>
                      </w:divBdr>
                    </w:div>
                  </w:divsChild>
                </w:div>
                <w:div w:id="1513913217">
                  <w:marLeft w:val="0"/>
                  <w:marRight w:val="0"/>
                  <w:marTop w:val="0"/>
                  <w:marBottom w:val="0"/>
                  <w:divBdr>
                    <w:top w:val="none" w:sz="0" w:space="0" w:color="auto"/>
                    <w:left w:val="none" w:sz="0" w:space="0" w:color="auto"/>
                    <w:bottom w:val="none" w:sz="0" w:space="0" w:color="auto"/>
                    <w:right w:val="none" w:sz="0" w:space="0" w:color="auto"/>
                  </w:divBdr>
                  <w:divsChild>
                    <w:div w:id="763569444">
                      <w:marLeft w:val="0"/>
                      <w:marRight w:val="0"/>
                      <w:marTop w:val="0"/>
                      <w:marBottom w:val="0"/>
                      <w:divBdr>
                        <w:top w:val="none" w:sz="0" w:space="0" w:color="auto"/>
                        <w:left w:val="none" w:sz="0" w:space="0" w:color="auto"/>
                        <w:bottom w:val="none" w:sz="0" w:space="0" w:color="auto"/>
                        <w:right w:val="none" w:sz="0" w:space="0" w:color="auto"/>
                      </w:divBdr>
                    </w:div>
                  </w:divsChild>
                </w:div>
                <w:div w:id="1634217111">
                  <w:marLeft w:val="0"/>
                  <w:marRight w:val="0"/>
                  <w:marTop w:val="0"/>
                  <w:marBottom w:val="0"/>
                  <w:divBdr>
                    <w:top w:val="none" w:sz="0" w:space="0" w:color="auto"/>
                    <w:left w:val="none" w:sz="0" w:space="0" w:color="auto"/>
                    <w:bottom w:val="none" w:sz="0" w:space="0" w:color="auto"/>
                    <w:right w:val="none" w:sz="0" w:space="0" w:color="auto"/>
                  </w:divBdr>
                  <w:divsChild>
                    <w:div w:id="1181505054">
                      <w:marLeft w:val="0"/>
                      <w:marRight w:val="0"/>
                      <w:marTop w:val="0"/>
                      <w:marBottom w:val="0"/>
                      <w:divBdr>
                        <w:top w:val="none" w:sz="0" w:space="0" w:color="auto"/>
                        <w:left w:val="none" w:sz="0" w:space="0" w:color="auto"/>
                        <w:bottom w:val="none" w:sz="0" w:space="0" w:color="auto"/>
                        <w:right w:val="none" w:sz="0" w:space="0" w:color="auto"/>
                      </w:divBdr>
                    </w:div>
                  </w:divsChild>
                </w:div>
                <w:div w:id="1880698671">
                  <w:marLeft w:val="0"/>
                  <w:marRight w:val="0"/>
                  <w:marTop w:val="0"/>
                  <w:marBottom w:val="0"/>
                  <w:divBdr>
                    <w:top w:val="none" w:sz="0" w:space="0" w:color="auto"/>
                    <w:left w:val="none" w:sz="0" w:space="0" w:color="auto"/>
                    <w:bottom w:val="none" w:sz="0" w:space="0" w:color="auto"/>
                    <w:right w:val="none" w:sz="0" w:space="0" w:color="auto"/>
                  </w:divBdr>
                  <w:divsChild>
                    <w:div w:id="41484321">
                      <w:marLeft w:val="0"/>
                      <w:marRight w:val="0"/>
                      <w:marTop w:val="0"/>
                      <w:marBottom w:val="0"/>
                      <w:divBdr>
                        <w:top w:val="none" w:sz="0" w:space="0" w:color="auto"/>
                        <w:left w:val="none" w:sz="0" w:space="0" w:color="auto"/>
                        <w:bottom w:val="none" w:sz="0" w:space="0" w:color="auto"/>
                        <w:right w:val="none" w:sz="0" w:space="0" w:color="auto"/>
                      </w:divBdr>
                    </w:div>
                  </w:divsChild>
                </w:div>
                <w:div w:id="1964189131">
                  <w:marLeft w:val="0"/>
                  <w:marRight w:val="0"/>
                  <w:marTop w:val="0"/>
                  <w:marBottom w:val="0"/>
                  <w:divBdr>
                    <w:top w:val="none" w:sz="0" w:space="0" w:color="auto"/>
                    <w:left w:val="none" w:sz="0" w:space="0" w:color="auto"/>
                    <w:bottom w:val="none" w:sz="0" w:space="0" w:color="auto"/>
                    <w:right w:val="none" w:sz="0" w:space="0" w:color="auto"/>
                  </w:divBdr>
                  <w:divsChild>
                    <w:div w:id="82337208">
                      <w:marLeft w:val="0"/>
                      <w:marRight w:val="0"/>
                      <w:marTop w:val="0"/>
                      <w:marBottom w:val="0"/>
                      <w:divBdr>
                        <w:top w:val="none" w:sz="0" w:space="0" w:color="auto"/>
                        <w:left w:val="none" w:sz="0" w:space="0" w:color="auto"/>
                        <w:bottom w:val="none" w:sz="0" w:space="0" w:color="auto"/>
                        <w:right w:val="none" w:sz="0" w:space="0" w:color="auto"/>
                      </w:divBdr>
                    </w:div>
                  </w:divsChild>
                </w:div>
                <w:div w:id="2139254463">
                  <w:marLeft w:val="0"/>
                  <w:marRight w:val="0"/>
                  <w:marTop w:val="0"/>
                  <w:marBottom w:val="0"/>
                  <w:divBdr>
                    <w:top w:val="none" w:sz="0" w:space="0" w:color="auto"/>
                    <w:left w:val="none" w:sz="0" w:space="0" w:color="auto"/>
                    <w:bottom w:val="none" w:sz="0" w:space="0" w:color="auto"/>
                    <w:right w:val="none" w:sz="0" w:space="0" w:color="auto"/>
                  </w:divBdr>
                  <w:divsChild>
                    <w:div w:id="836119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146064">
          <w:marLeft w:val="0"/>
          <w:marRight w:val="0"/>
          <w:marTop w:val="0"/>
          <w:marBottom w:val="0"/>
          <w:divBdr>
            <w:top w:val="none" w:sz="0" w:space="0" w:color="auto"/>
            <w:left w:val="none" w:sz="0" w:space="0" w:color="auto"/>
            <w:bottom w:val="none" w:sz="0" w:space="0" w:color="auto"/>
            <w:right w:val="none" w:sz="0" w:space="0" w:color="auto"/>
          </w:divBdr>
        </w:div>
      </w:divsChild>
    </w:div>
    <w:div w:id="1233126535">
      <w:bodyDiv w:val="1"/>
      <w:marLeft w:val="0"/>
      <w:marRight w:val="0"/>
      <w:marTop w:val="0"/>
      <w:marBottom w:val="0"/>
      <w:divBdr>
        <w:top w:val="none" w:sz="0" w:space="0" w:color="auto"/>
        <w:left w:val="none" w:sz="0" w:space="0" w:color="auto"/>
        <w:bottom w:val="none" w:sz="0" w:space="0" w:color="auto"/>
        <w:right w:val="none" w:sz="0" w:space="0" w:color="auto"/>
      </w:divBdr>
    </w:div>
    <w:div w:id="1256816569">
      <w:bodyDiv w:val="1"/>
      <w:marLeft w:val="0"/>
      <w:marRight w:val="0"/>
      <w:marTop w:val="0"/>
      <w:marBottom w:val="0"/>
      <w:divBdr>
        <w:top w:val="none" w:sz="0" w:space="0" w:color="auto"/>
        <w:left w:val="none" w:sz="0" w:space="0" w:color="auto"/>
        <w:bottom w:val="none" w:sz="0" w:space="0" w:color="auto"/>
        <w:right w:val="none" w:sz="0" w:space="0" w:color="auto"/>
      </w:divBdr>
    </w:div>
    <w:div w:id="1292787549">
      <w:bodyDiv w:val="1"/>
      <w:marLeft w:val="0"/>
      <w:marRight w:val="0"/>
      <w:marTop w:val="0"/>
      <w:marBottom w:val="0"/>
      <w:divBdr>
        <w:top w:val="none" w:sz="0" w:space="0" w:color="auto"/>
        <w:left w:val="none" w:sz="0" w:space="0" w:color="auto"/>
        <w:bottom w:val="none" w:sz="0" w:space="0" w:color="auto"/>
        <w:right w:val="none" w:sz="0" w:space="0" w:color="auto"/>
      </w:divBdr>
    </w:div>
    <w:div w:id="1351755976">
      <w:bodyDiv w:val="1"/>
      <w:marLeft w:val="0"/>
      <w:marRight w:val="0"/>
      <w:marTop w:val="0"/>
      <w:marBottom w:val="0"/>
      <w:divBdr>
        <w:top w:val="none" w:sz="0" w:space="0" w:color="auto"/>
        <w:left w:val="none" w:sz="0" w:space="0" w:color="auto"/>
        <w:bottom w:val="none" w:sz="0" w:space="0" w:color="auto"/>
        <w:right w:val="none" w:sz="0" w:space="0" w:color="auto"/>
      </w:divBdr>
    </w:div>
    <w:div w:id="1378704529">
      <w:bodyDiv w:val="1"/>
      <w:marLeft w:val="0"/>
      <w:marRight w:val="0"/>
      <w:marTop w:val="0"/>
      <w:marBottom w:val="0"/>
      <w:divBdr>
        <w:top w:val="none" w:sz="0" w:space="0" w:color="auto"/>
        <w:left w:val="none" w:sz="0" w:space="0" w:color="auto"/>
        <w:bottom w:val="none" w:sz="0" w:space="0" w:color="auto"/>
        <w:right w:val="none" w:sz="0" w:space="0" w:color="auto"/>
      </w:divBdr>
    </w:div>
    <w:div w:id="1395274376">
      <w:bodyDiv w:val="1"/>
      <w:marLeft w:val="0"/>
      <w:marRight w:val="0"/>
      <w:marTop w:val="0"/>
      <w:marBottom w:val="0"/>
      <w:divBdr>
        <w:top w:val="none" w:sz="0" w:space="0" w:color="auto"/>
        <w:left w:val="none" w:sz="0" w:space="0" w:color="auto"/>
        <w:bottom w:val="none" w:sz="0" w:space="0" w:color="auto"/>
        <w:right w:val="none" w:sz="0" w:space="0" w:color="auto"/>
      </w:divBdr>
    </w:div>
    <w:div w:id="1539928484">
      <w:bodyDiv w:val="1"/>
      <w:marLeft w:val="0"/>
      <w:marRight w:val="0"/>
      <w:marTop w:val="0"/>
      <w:marBottom w:val="0"/>
      <w:divBdr>
        <w:top w:val="none" w:sz="0" w:space="0" w:color="auto"/>
        <w:left w:val="none" w:sz="0" w:space="0" w:color="auto"/>
        <w:bottom w:val="none" w:sz="0" w:space="0" w:color="auto"/>
        <w:right w:val="none" w:sz="0" w:space="0" w:color="auto"/>
      </w:divBdr>
    </w:div>
    <w:div w:id="1616059634">
      <w:bodyDiv w:val="1"/>
      <w:marLeft w:val="0"/>
      <w:marRight w:val="0"/>
      <w:marTop w:val="0"/>
      <w:marBottom w:val="0"/>
      <w:divBdr>
        <w:top w:val="none" w:sz="0" w:space="0" w:color="auto"/>
        <w:left w:val="none" w:sz="0" w:space="0" w:color="auto"/>
        <w:bottom w:val="none" w:sz="0" w:space="0" w:color="auto"/>
        <w:right w:val="none" w:sz="0" w:space="0" w:color="auto"/>
      </w:divBdr>
    </w:div>
    <w:div w:id="1640380826">
      <w:bodyDiv w:val="1"/>
      <w:marLeft w:val="0"/>
      <w:marRight w:val="0"/>
      <w:marTop w:val="0"/>
      <w:marBottom w:val="0"/>
      <w:divBdr>
        <w:top w:val="none" w:sz="0" w:space="0" w:color="auto"/>
        <w:left w:val="none" w:sz="0" w:space="0" w:color="auto"/>
        <w:bottom w:val="none" w:sz="0" w:space="0" w:color="auto"/>
        <w:right w:val="none" w:sz="0" w:space="0" w:color="auto"/>
      </w:divBdr>
    </w:div>
    <w:div w:id="1657956674">
      <w:bodyDiv w:val="1"/>
      <w:marLeft w:val="0"/>
      <w:marRight w:val="0"/>
      <w:marTop w:val="0"/>
      <w:marBottom w:val="0"/>
      <w:divBdr>
        <w:top w:val="none" w:sz="0" w:space="0" w:color="auto"/>
        <w:left w:val="none" w:sz="0" w:space="0" w:color="auto"/>
        <w:bottom w:val="none" w:sz="0" w:space="0" w:color="auto"/>
        <w:right w:val="none" w:sz="0" w:space="0" w:color="auto"/>
      </w:divBdr>
    </w:div>
    <w:div w:id="1714577227">
      <w:bodyDiv w:val="1"/>
      <w:marLeft w:val="0"/>
      <w:marRight w:val="0"/>
      <w:marTop w:val="0"/>
      <w:marBottom w:val="0"/>
      <w:divBdr>
        <w:top w:val="none" w:sz="0" w:space="0" w:color="auto"/>
        <w:left w:val="none" w:sz="0" w:space="0" w:color="auto"/>
        <w:bottom w:val="none" w:sz="0" w:space="0" w:color="auto"/>
        <w:right w:val="none" w:sz="0" w:space="0" w:color="auto"/>
      </w:divBdr>
    </w:div>
    <w:div w:id="1969578690">
      <w:bodyDiv w:val="1"/>
      <w:marLeft w:val="0"/>
      <w:marRight w:val="0"/>
      <w:marTop w:val="0"/>
      <w:marBottom w:val="0"/>
      <w:divBdr>
        <w:top w:val="none" w:sz="0" w:space="0" w:color="auto"/>
        <w:left w:val="none" w:sz="0" w:space="0" w:color="auto"/>
        <w:bottom w:val="none" w:sz="0" w:space="0" w:color="auto"/>
        <w:right w:val="none" w:sz="0" w:space="0" w:color="auto"/>
      </w:divBdr>
    </w:div>
    <w:div w:id="2010448584">
      <w:bodyDiv w:val="1"/>
      <w:marLeft w:val="0"/>
      <w:marRight w:val="0"/>
      <w:marTop w:val="0"/>
      <w:marBottom w:val="0"/>
      <w:divBdr>
        <w:top w:val="none" w:sz="0" w:space="0" w:color="auto"/>
        <w:left w:val="none" w:sz="0" w:space="0" w:color="auto"/>
        <w:bottom w:val="none" w:sz="0" w:space="0" w:color="auto"/>
        <w:right w:val="none" w:sz="0" w:space="0" w:color="auto"/>
      </w:divBdr>
    </w:div>
    <w:div w:id="2013796183">
      <w:bodyDiv w:val="1"/>
      <w:marLeft w:val="0"/>
      <w:marRight w:val="0"/>
      <w:marTop w:val="0"/>
      <w:marBottom w:val="0"/>
      <w:divBdr>
        <w:top w:val="none" w:sz="0" w:space="0" w:color="auto"/>
        <w:left w:val="none" w:sz="0" w:space="0" w:color="auto"/>
        <w:bottom w:val="none" w:sz="0" w:space="0" w:color="auto"/>
        <w:right w:val="none" w:sz="0" w:space="0" w:color="auto"/>
      </w:divBdr>
    </w:div>
    <w:div w:id="2064013722">
      <w:bodyDiv w:val="1"/>
      <w:marLeft w:val="0"/>
      <w:marRight w:val="0"/>
      <w:marTop w:val="0"/>
      <w:marBottom w:val="0"/>
      <w:divBdr>
        <w:top w:val="none" w:sz="0" w:space="0" w:color="auto"/>
        <w:left w:val="none" w:sz="0" w:space="0" w:color="auto"/>
        <w:bottom w:val="none" w:sz="0" w:space="0" w:color="auto"/>
        <w:right w:val="none" w:sz="0" w:space="0" w:color="auto"/>
      </w:divBdr>
    </w:div>
    <w:div w:id="2087216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dhs.gov/sites/default/files/2025-03/2025_0327_fy2025_dhs_terms_and_conditions_version_2_0.pdf" TargetMode="External"/><Relationship Id="rId3" Type="http://schemas.openxmlformats.org/officeDocument/2006/relationships/customXml" Target="../customXml/item3.xml"/><Relationship Id="rId21" Type="http://schemas.openxmlformats.org/officeDocument/2006/relationships/header" Target="header1.xml"/><Relationship Id="R6bc9aa0edf4c49eb" Type="http://schemas.microsoft.com/office/2019/09/relationships/intelligence" Target="intelligence.xml"/><Relationship Id="rId7" Type="http://schemas.openxmlformats.org/officeDocument/2006/relationships/settings" Target="settings.xml"/><Relationship Id="rId12" Type="http://schemas.openxmlformats.org/officeDocument/2006/relationships/hyperlink" Target="https://www.justice.gov/ag/us-sanctuary-jurisdiction-list-following-executive-order-14287-protecting-american-communities?utm_medium=email&amp;utm_source=govdelivery" TargetMode="External"/><Relationship Id="rId17"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hyperlink" Target="https://www.caloes.ca.gov/office-of-the-director/operations/recovery-directorate/hazard-mitigation/hm-grant-opportunities/"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grantsmanagement@caloes.ca.gov"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HMA@caloes.ca.gov" TargetMode="External"/><Relationship Id="rId23"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oag.ca.gov/system/files/media/2025-dle-03.pdf"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6C8B389DC4ED2540806AE8C1E81BF204" ma:contentTypeVersion="19" ma:contentTypeDescription="Create a new document." ma:contentTypeScope="" ma:versionID="689a0ec3f4a0caf6489f3796be3c9099">
  <xsd:schema xmlns:xsd="http://www.w3.org/2001/XMLSchema" xmlns:xs="http://www.w3.org/2001/XMLSchema" xmlns:p="http://schemas.microsoft.com/office/2006/metadata/properties" xmlns:ns1="http://schemas.microsoft.com/sharepoint/v3" xmlns:ns2="3d8d86d2-b139-41e0-a7fe-e2a9afb64ac3" xmlns:ns3="50901f3f-98b6-49ee-a751-df78cd6ef06c" xmlns:ns4="eb252336-8828-4f20-838e-5061d5b26e90" targetNamespace="http://schemas.microsoft.com/office/2006/metadata/properties" ma:root="true" ma:fieldsID="f696a416e1cb8ec3d5af2cc4d9d65d11" ns1:_="" ns2:_="" ns3:_="" ns4:_="">
    <xsd:import namespace="http://schemas.microsoft.com/sharepoint/v3"/>
    <xsd:import namespace="3d8d86d2-b139-41e0-a7fe-e2a9afb64ac3"/>
    <xsd:import namespace="50901f3f-98b6-49ee-a751-df78cd6ef06c"/>
    <xsd:import namespace="eb252336-8828-4f20-838e-5061d5b26e9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LengthInSeconds" minOccurs="0"/>
                <xsd:element ref="ns2:MediaServiceOCR" minOccurs="0"/>
                <xsd:element ref="ns3:SharedWithUsers" minOccurs="0"/>
                <xsd:element ref="ns3:SharedWithDetails" minOccurs="0"/>
                <xsd:element ref="ns1:_ip_UnifiedCompliancePolicyProperties" minOccurs="0"/>
                <xsd:element ref="ns1:_ip_UnifiedCompliancePolicyUIAction" minOccurs="0"/>
                <xsd:element ref="ns2:lcf76f155ced4ddcb4097134ff3c332f" minOccurs="0"/>
                <xsd:element ref="ns4: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8" nillable="true" ma:displayName="Unified Compliance Policy Properties" ma:hidden="true" ma:internalName="_ip_UnifiedCompliancePolicyProperties">
      <xsd:simpleType>
        <xsd:restriction base="dms:Note"/>
      </xsd:simpleType>
    </xsd:element>
    <xsd:element name="_ip_UnifiedCompliancePolicyUIAction" ma:index="1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d8d86d2-b139-41e0-a7fe-e2a9afb64a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Length (seconds)"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87d590f-785b-47eb-89c7-5590b8e7505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0901f3f-98b6-49ee-a751-df78cd6ef06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b252336-8828-4f20-838e-5061d5b26e90"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c31a1360-ed4b-43fe-bf0b-a1178c77fba8}" ma:internalName="TaxCatchAll" ma:showField="CatchAllData" ma:web="50901f3f-98b6-49ee-a751-df78cd6ef06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3d8d86d2-b139-41e0-a7fe-e2a9afb64ac3">
      <Terms xmlns="http://schemas.microsoft.com/office/infopath/2007/PartnerControls"/>
    </lcf76f155ced4ddcb4097134ff3c332f>
    <_ip_UnifiedCompliancePolicyProperties xmlns="http://schemas.microsoft.com/sharepoint/v3" xsi:nil="true"/>
    <TaxCatchAll xmlns="eb252336-8828-4f20-838e-5061d5b26e90" xsi:nil="true"/>
  </documentManagement>
</p:properties>
</file>

<file path=customXml/itemProps1.xml><?xml version="1.0" encoding="utf-8"?>
<ds:datastoreItem xmlns:ds="http://schemas.openxmlformats.org/officeDocument/2006/customXml" ds:itemID="{0565AAFD-2DC0-44D8-9158-22379B06B614}">
  <ds:schemaRefs>
    <ds:schemaRef ds:uri="http://schemas.microsoft.com/sharepoint/v3/contenttype/forms"/>
  </ds:schemaRefs>
</ds:datastoreItem>
</file>

<file path=customXml/itemProps2.xml><?xml version="1.0" encoding="utf-8"?>
<ds:datastoreItem xmlns:ds="http://schemas.openxmlformats.org/officeDocument/2006/customXml" ds:itemID="{1C7239E1-95E2-49C1-96F4-D91980CA0081}">
  <ds:schemaRefs>
    <ds:schemaRef ds:uri="http://schemas.openxmlformats.org/officeDocument/2006/bibliography"/>
  </ds:schemaRefs>
</ds:datastoreItem>
</file>

<file path=customXml/itemProps3.xml><?xml version="1.0" encoding="utf-8"?>
<ds:datastoreItem xmlns:ds="http://schemas.openxmlformats.org/officeDocument/2006/customXml" ds:itemID="{662107AF-6054-4DE2-BEEE-29D6C41D2E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d8d86d2-b139-41e0-a7fe-e2a9afb64ac3"/>
    <ds:schemaRef ds:uri="50901f3f-98b6-49ee-a751-df78cd6ef06c"/>
    <ds:schemaRef ds:uri="eb252336-8828-4f20-838e-5061d5b26e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4A3BFD-D877-47F0-AADD-D534B36F2499}">
  <ds:schemaRefs>
    <ds:schemaRef ds:uri="http://schemas.microsoft.com/office/2006/metadata/properties"/>
    <ds:schemaRef ds:uri="http://schemas.microsoft.com/office/infopath/2007/PartnerControls"/>
    <ds:schemaRef ds:uri="http://schemas.microsoft.com/sharepoint/v3"/>
    <ds:schemaRef ds:uri="3d8d86d2-b139-41e0-a7fe-e2a9afb64ac3"/>
    <ds:schemaRef ds:uri="eb252336-8828-4f20-838e-5061d5b26e9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2371</Words>
  <Characters>13519</Characters>
  <Application>Microsoft Office Word</Application>
  <DocSecurity>0</DocSecurity>
  <Lines>112</Lines>
  <Paragraphs>31</Paragraphs>
  <ScaleCrop>false</ScaleCrop>
  <Company>HP</Company>
  <LinksUpToDate>false</LinksUpToDate>
  <CharactersWithSpaces>15859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Wagoner</dc:creator>
  <cp:keywords/>
  <dc:description/>
  <cp:lastModifiedBy>Hammett, Ricki@CalOES</cp:lastModifiedBy>
  <cp:revision>2</cp:revision>
  <cp:lastPrinted>2025-02-19T21:50:00Z</cp:lastPrinted>
  <dcterms:created xsi:type="dcterms:W3CDTF">2025-08-08T14:59:00Z</dcterms:created>
  <dcterms:modified xsi:type="dcterms:W3CDTF">2025-08-08T14:59:00Z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0x0101006C8B389DC4ED2540806AE8C1E81BF204</vt:lpwstr>
  </property>
  <property fmtid="{D5CDD505-2E9C-101B-9397-08002B2CF9AE}" pid="3" name="MediaServiceImageTags">
    <vt:lpwstr/>
  </property>
  <property fmtid="{D5CDD505-2E9C-101B-9397-08002B2CF9AE}" pid="4" name="GrammarlyDocumentId">
    <vt:lpwstr>3ec7ab53-dd97-45d8-a1f7-634a11d9b35e</vt:lpwstr>
  </property>
</Properties>
</file>