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45A259" w14:textId="0B5B4F73" w:rsidR="00B555DA" w:rsidRDefault="00E0402D" w:rsidP="007735CB">
      <w:pPr>
        <w:pStyle w:val="Heading1"/>
        <w:tabs>
          <w:tab w:val="left" w:pos="3780"/>
        </w:tabs>
        <w:spacing w:before="400"/>
      </w:pPr>
      <w:r w:rsidRPr="00ED29EA">
        <w:t xml:space="preserve">Resources </w:t>
      </w:r>
      <w:r w:rsidR="00E60C68" w:rsidRPr="00ED29EA">
        <w:t>to</w:t>
      </w:r>
      <w:r w:rsidRPr="00ED29EA">
        <w:t xml:space="preserve"> Mak</w:t>
      </w:r>
      <w:r w:rsidR="00E60C68" w:rsidRPr="00ED29EA">
        <w:t>e Your</w:t>
      </w:r>
      <w:r w:rsidRPr="00ED29EA">
        <w:t xml:space="preserve"> Web </w:t>
      </w:r>
      <w:r w:rsidR="00E60C68" w:rsidRPr="00ED29EA">
        <w:t>Presence</w:t>
      </w:r>
      <w:r w:rsidR="007735CB">
        <w:br/>
      </w:r>
      <w:r w:rsidRPr="00ED29EA">
        <w:t>508 Compliant</w:t>
      </w:r>
      <w:r>
        <w:t xml:space="preserve"> </w:t>
      </w:r>
    </w:p>
    <w:p w14:paraId="0971F652" w14:textId="77777777" w:rsidR="0020314F" w:rsidRPr="004A6C5D" w:rsidRDefault="0020314F" w:rsidP="007735CB">
      <w:pPr>
        <w:pStyle w:val="BodyText"/>
        <w:spacing w:before="360" w:after="280"/>
      </w:pPr>
      <w:r w:rsidRPr="00ED29EA">
        <w:t>(a) A text equivalent for every non-text elem</w:t>
      </w:r>
      <w:bookmarkStart w:id="0" w:name="_GoBack"/>
      <w:bookmarkEnd w:id="0"/>
      <w:r w:rsidRPr="00ED29EA">
        <w:t>ent shall be provided (e.g., via “alt”, “longdesc”, or in element content).</w:t>
      </w:r>
      <w:bookmarkStart w:id="1" w:name="a"/>
      <w:bookmarkEnd w:id="1"/>
    </w:p>
    <w:p w14:paraId="74034DED" w14:textId="77777777" w:rsidR="00B555DA" w:rsidRPr="004A6C5D" w:rsidRDefault="007735CB" w:rsidP="00D7636D">
      <w:pPr>
        <w:pStyle w:val="BodyText"/>
        <w:rPr>
          <w:b w:val="0"/>
          <w:u w:val="single"/>
        </w:rPr>
      </w:pPr>
      <w:hyperlink r:id="rId12" w:anchor="(a)" w:tooltip="http://www.access-board.gov/sec508/guide/1194.22.htm#(a)" w:history="1">
        <w:r w:rsidR="00B555DA" w:rsidRPr="004A6C5D">
          <w:rPr>
            <w:rStyle w:val="Hyperlink"/>
            <w:b w:val="0"/>
          </w:rPr>
          <w:t>http://www.access-board.gov/sec508/guide/1194.22.htm#(a)</w:t>
        </w:r>
      </w:hyperlink>
    </w:p>
    <w:p w14:paraId="3DD16865" w14:textId="77777777" w:rsidR="00B555DA" w:rsidRPr="004A6C5D" w:rsidRDefault="007735CB" w:rsidP="002E434D">
      <w:pPr>
        <w:pStyle w:val="BodyText"/>
        <w:spacing w:before="200" w:after="360"/>
        <w:rPr>
          <w:b w:val="0"/>
        </w:rPr>
      </w:pPr>
      <w:hyperlink r:id="rId13" w:tooltip="http://www.jimthatcher.com/webcourse2.htm" w:history="1">
        <w:r w:rsidR="00B555DA" w:rsidRPr="004A6C5D">
          <w:rPr>
            <w:rStyle w:val="Hyperlink"/>
            <w:b w:val="0"/>
          </w:rPr>
          <w:t>http://www.jimthatcher.com/webcourse2.htm</w:t>
        </w:r>
      </w:hyperlink>
    </w:p>
    <w:p w14:paraId="259EC8BA" w14:textId="77777777" w:rsidR="00B555DA" w:rsidRPr="004A6C5D" w:rsidRDefault="00B555DA" w:rsidP="00CC5D73">
      <w:pPr>
        <w:pStyle w:val="Heading2"/>
        <w:spacing w:after="390" w:afterAutospacing="0"/>
        <w:rPr>
          <w:sz w:val="28"/>
          <w:szCs w:val="28"/>
        </w:rPr>
      </w:pPr>
      <w:r w:rsidRPr="0020314F">
        <w:rPr>
          <w:sz w:val="28"/>
          <w:szCs w:val="28"/>
        </w:rPr>
        <w:t>Related Information</w:t>
      </w:r>
    </w:p>
    <w:p w14:paraId="57875FD6" w14:textId="77777777" w:rsidR="004E5F25" w:rsidRDefault="00B555DA" w:rsidP="00CC5D73">
      <w:pPr>
        <w:pStyle w:val="BodyText"/>
        <w:spacing w:after="280"/>
        <w:rPr>
          <w:color w:val="0000FF"/>
          <w:u w:val="single"/>
        </w:rPr>
      </w:pPr>
      <w:r w:rsidRPr="004A6C5D">
        <w:t>Creating Accessible Graphics (WEBAIM)</w:t>
      </w:r>
      <w:r w:rsidRPr="004A6C5D">
        <w:br/>
      </w:r>
      <w:hyperlink r:id="rId14" w:tooltip="http://www.webaim.org/techniques/images/" w:history="1">
        <w:r w:rsidRPr="00C80DDD">
          <w:rPr>
            <w:rStyle w:val="Hyperlink"/>
            <w:b w:val="0"/>
          </w:rPr>
          <w:t>http://www.webaim.org/techniques/images/</w:t>
        </w:r>
      </w:hyperlink>
    </w:p>
    <w:p w14:paraId="7F746D87" w14:textId="77777777" w:rsidR="00B555DA" w:rsidRPr="004A6C5D" w:rsidRDefault="00B555DA" w:rsidP="00CC5D73">
      <w:pPr>
        <w:pStyle w:val="BodyText"/>
        <w:spacing w:after="270"/>
        <w:rPr>
          <w:color w:val="0000FF"/>
          <w:u w:val="single"/>
          <w:lang w:val="en"/>
        </w:rPr>
      </w:pPr>
      <w:r w:rsidRPr="004A6C5D">
        <w:t>Appropriate Use of Alternative Text</w:t>
      </w:r>
      <w:r w:rsidRPr="004A6C5D">
        <w:br/>
      </w:r>
      <w:hyperlink r:id="rId15" w:tooltip="http://www.webaim.org/techniques/alttext/" w:history="1">
        <w:r w:rsidRPr="00C80DDD">
          <w:rPr>
            <w:rStyle w:val="Hyperlink"/>
            <w:b w:val="0"/>
          </w:rPr>
          <w:t>http://www.webaim.org/techniques/alttext/</w:t>
        </w:r>
      </w:hyperlink>
    </w:p>
    <w:p w14:paraId="309ADD9D" w14:textId="77777777" w:rsidR="00B555DA" w:rsidRDefault="00B555DA" w:rsidP="00D246DE">
      <w:pPr>
        <w:pStyle w:val="BodyText"/>
        <w:spacing w:after="240"/>
      </w:pPr>
      <w:r>
        <w:rPr>
          <w:bCs/>
        </w:rPr>
        <w:t>Describing Illustrations, Diagrams, Maps, Tables, Charts, and Graphs</w:t>
      </w:r>
      <w:r>
        <w:rPr>
          <w:bCs/>
        </w:rPr>
        <w:br/>
      </w:r>
      <w:hyperlink r:id="rId16" w:tooltip="http://www.w3.org/2000/08/nba-manual/Overview.html" w:history="1">
        <w:r w:rsidRPr="004A6C5D">
          <w:rPr>
            <w:rStyle w:val="Hyperlink"/>
            <w:b w:val="0"/>
          </w:rPr>
          <w:t>http://www.w3.org/2000/08/nba-manual/Overview.html</w:t>
        </w:r>
      </w:hyperlink>
    </w:p>
    <w:p w14:paraId="40349665" w14:textId="77777777" w:rsidR="00B555DA" w:rsidRPr="00DD6E21" w:rsidRDefault="00B555DA" w:rsidP="004A6C5D">
      <w:pPr>
        <w:pStyle w:val="BodyText"/>
        <w:rPr>
          <w:lang w:val="en"/>
        </w:rPr>
      </w:pPr>
      <w:r>
        <w:rPr>
          <w:bCs/>
        </w:rPr>
        <w:t>Guidelines on alt texts in img elements</w:t>
      </w:r>
      <w:r>
        <w:rPr>
          <w:bCs/>
        </w:rPr>
        <w:br/>
      </w:r>
      <w:hyperlink r:id="rId17" w:tooltip="http://www.cs.tut.fi/~jkorpela/html/alt.html" w:history="1">
        <w:r w:rsidRPr="00C80DDD">
          <w:rPr>
            <w:rStyle w:val="Hyperlink"/>
            <w:b w:val="0"/>
            <w:lang w:val="en"/>
          </w:rPr>
          <w:t>http://www.cs.tut.fi/~jkorpela/html/alt.html</w:t>
        </w:r>
      </w:hyperlink>
    </w:p>
    <w:p w14:paraId="3C7A69AC" w14:textId="77777777" w:rsidR="0020314F" w:rsidRPr="00D246DE" w:rsidRDefault="00B555DA" w:rsidP="002E434D">
      <w:pPr>
        <w:pStyle w:val="BodyText"/>
        <w:spacing w:before="200" w:after="480"/>
      </w:pPr>
      <w:r>
        <w:rPr>
          <w:bCs/>
        </w:rPr>
        <w:t>Example of D link</w:t>
      </w:r>
      <w:r>
        <w:rPr>
          <w:bCs/>
        </w:rPr>
        <w:br/>
      </w:r>
      <w:hyperlink r:id="rId18" w:tooltip="http://www.consideration.org/technology/accessexamples/dlinksample.html" w:history="1">
        <w:r w:rsidRPr="00D246DE">
          <w:rPr>
            <w:rStyle w:val="Hyperlink"/>
            <w:b w:val="0"/>
          </w:rPr>
          <w:t>http://www.consideration.org/technology/accessexamples/dlinksample.html</w:t>
        </w:r>
        <w:bookmarkStart w:id="2" w:name="b"/>
        <w:bookmarkEnd w:id="2"/>
      </w:hyperlink>
    </w:p>
    <w:p w14:paraId="3F34C22D" w14:textId="77777777" w:rsidR="00B555DA" w:rsidRPr="0020314F" w:rsidRDefault="00B555DA" w:rsidP="004A6C5D">
      <w:pPr>
        <w:pStyle w:val="BodyText"/>
      </w:pPr>
      <w:r w:rsidRPr="0020314F">
        <w:rPr>
          <w:bCs/>
        </w:rPr>
        <w:t>(b) Equivalent alternatives for any multimedia presentation shall be synchronized with the presentation. </w:t>
      </w:r>
    </w:p>
    <w:p w14:paraId="660A1841" w14:textId="77777777" w:rsidR="00B555DA" w:rsidRPr="00D246DE" w:rsidRDefault="007735CB" w:rsidP="00D246DE">
      <w:pPr>
        <w:pStyle w:val="BodyText"/>
        <w:spacing w:after="240"/>
        <w:rPr>
          <w:b w:val="0"/>
        </w:rPr>
      </w:pPr>
      <w:hyperlink r:id="rId19" w:anchor="(b)" w:tooltip="http://www.access-board.gov/sec508/guide/1194.22.htm#(b)" w:history="1">
        <w:r w:rsidR="00B555DA" w:rsidRPr="00D246DE">
          <w:rPr>
            <w:rStyle w:val="Hyperlink"/>
            <w:b w:val="0"/>
          </w:rPr>
          <w:t>http://www.access-board.gov/sec508/guide/1194.22.htm#(b)</w:t>
        </w:r>
      </w:hyperlink>
    </w:p>
    <w:p w14:paraId="2C5162A3" w14:textId="77777777" w:rsidR="00B555DA" w:rsidRPr="00D246DE" w:rsidRDefault="007735CB" w:rsidP="00D246DE">
      <w:pPr>
        <w:pStyle w:val="BodyText"/>
        <w:spacing w:after="240"/>
        <w:rPr>
          <w:b w:val="0"/>
        </w:rPr>
      </w:pPr>
      <w:hyperlink r:id="rId20" w:tooltip="http://www.jimthatcher.com/webcourse6.htm" w:history="1">
        <w:r w:rsidR="00B555DA" w:rsidRPr="00D246DE">
          <w:rPr>
            <w:rStyle w:val="Hyperlink"/>
            <w:b w:val="0"/>
          </w:rPr>
          <w:t>http://www.jimthatcher.com/webcourse6.htm</w:t>
        </w:r>
      </w:hyperlink>
    </w:p>
    <w:p w14:paraId="4941C5B4" w14:textId="77777777" w:rsidR="00B555DA" w:rsidRPr="00D246DE" w:rsidRDefault="00B555DA" w:rsidP="00D246DE">
      <w:pPr>
        <w:pStyle w:val="Heading3"/>
        <w:keepLines/>
        <w:pBdr>
          <w:top w:val="single" w:sz="2" w:space="1" w:color="000000"/>
          <w:bottom w:val="single" w:sz="2" w:space="1" w:color="000000"/>
        </w:pBdr>
        <w:spacing w:after="240"/>
        <w:jc w:val="center"/>
        <w:rPr>
          <w:rFonts w:ascii="Arial" w:hAnsi="Arial" w:cs="Arial"/>
          <w:i/>
          <w:iCs/>
          <w:sz w:val="22"/>
        </w:rPr>
      </w:pPr>
      <w:r>
        <w:rPr>
          <w:rFonts w:ascii="Arial" w:hAnsi="Arial" w:cs="Arial"/>
          <w:i/>
          <w:iCs/>
          <w:sz w:val="22"/>
        </w:rPr>
        <w:t>Related Information</w:t>
      </w:r>
    </w:p>
    <w:p w14:paraId="7B4A76F5" w14:textId="77777777" w:rsidR="00B555DA" w:rsidRDefault="00B555DA" w:rsidP="00D246DE">
      <w:pPr>
        <w:pStyle w:val="BodyText"/>
        <w:spacing w:after="120"/>
      </w:pPr>
      <w:r>
        <w:rPr>
          <w:bCs/>
        </w:rPr>
        <w:t>Captioning for the Web (WEBAIM)</w:t>
      </w:r>
      <w:r>
        <w:rPr>
          <w:bCs/>
        </w:rPr>
        <w:br/>
      </w:r>
      <w:hyperlink r:id="rId21" w:tooltip="http://www.webaim.org/techniques/captions/" w:history="1">
        <w:r w:rsidRPr="00C80DDD">
          <w:rPr>
            <w:rStyle w:val="Hyperlink"/>
            <w:b w:val="0"/>
          </w:rPr>
          <w:t>http://www.webaim.org/techniques/captions/</w:t>
        </w:r>
      </w:hyperlink>
      <w:r w:rsidRPr="00DD6E21">
        <w:rPr>
          <w:bCs/>
          <w:color w:val="0000FF"/>
          <w:u w:val="single"/>
        </w:rPr>
        <w:br/>
      </w:r>
      <w:r w:rsidRPr="00D246DE">
        <w:rPr>
          <w:b w:val="0"/>
        </w:rPr>
        <w:t>(Includes tutorials on captioning in Quicktime, Windows Media, RealPlayer, and MAGpie)</w:t>
      </w:r>
    </w:p>
    <w:p w14:paraId="72C29CC5" w14:textId="77777777" w:rsidR="00B555DA" w:rsidRPr="00DD6E21" w:rsidRDefault="00B555DA" w:rsidP="00D246DE">
      <w:pPr>
        <w:pStyle w:val="BodyText"/>
        <w:spacing w:after="1200"/>
      </w:pPr>
      <w:r>
        <w:t>MAGPIE (NCAM)</w:t>
      </w:r>
      <w:r>
        <w:br/>
      </w:r>
      <w:hyperlink r:id="rId22" w:tooltip="http://ncam.wgbh.org/webaccess/magpie/" w:history="1">
        <w:r w:rsidRPr="00D246DE">
          <w:rPr>
            <w:rStyle w:val="Hyperlink"/>
            <w:b w:val="0"/>
            <w:bCs/>
          </w:rPr>
          <w:t>http://ncam.wgbh.org/webaccess/magpie/</w:t>
        </w:r>
      </w:hyperlink>
    </w:p>
    <w:p w14:paraId="2F0536DD" w14:textId="77777777" w:rsidR="00B555DA" w:rsidRPr="00DD6E21" w:rsidRDefault="00B555DA" w:rsidP="00D246DE">
      <w:pPr>
        <w:pStyle w:val="BodyText"/>
        <w:spacing w:after="120"/>
      </w:pPr>
      <w:r>
        <w:lastRenderedPageBreak/>
        <w:t>Synchronized Multimedia:  SMIL (W3C)</w:t>
      </w:r>
      <w:r>
        <w:br/>
      </w:r>
      <w:hyperlink r:id="rId23" w:tooltip="http://www.w3.org/AudioVideo/" w:history="1">
        <w:r w:rsidRPr="00D246DE">
          <w:rPr>
            <w:rStyle w:val="Hyperlink"/>
            <w:b w:val="0"/>
            <w:bCs/>
          </w:rPr>
          <w:t>http://www.w3.org/AudioVideo/</w:t>
        </w:r>
      </w:hyperlink>
    </w:p>
    <w:p w14:paraId="76169B84" w14:textId="77777777" w:rsidR="00B555DA" w:rsidRDefault="00B555DA" w:rsidP="00D246DE">
      <w:pPr>
        <w:pStyle w:val="BodyText"/>
        <w:spacing w:after="120"/>
      </w:pPr>
      <w:r>
        <w:rPr>
          <w:bCs/>
          <w:lang w:val="en"/>
        </w:rPr>
        <w:t>Accessibility Features of SMIL (W3C)</w:t>
      </w:r>
      <w:r>
        <w:rPr>
          <w:bCs/>
        </w:rPr>
        <w:br/>
      </w:r>
      <w:hyperlink r:id="rId24" w:tooltip="http://www.w3.org/TR/SMIL-access/" w:history="1">
        <w:r w:rsidRPr="00D246DE">
          <w:rPr>
            <w:rStyle w:val="Hyperlink"/>
            <w:b w:val="0"/>
          </w:rPr>
          <w:t>http://www.w3.org/TR/SMIL-access/</w:t>
        </w:r>
      </w:hyperlink>
    </w:p>
    <w:p w14:paraId="5C5911FC" w14:textId="77777777" w:rsidR="00B555DA" w:rsidRDefault="00B555DA" w:rsidP="006E19FF">
      <w:pPr>
        <w:pStyle w:val="BodyText"/>
        <w:spacing w:after="240"/>
      </w:pPr>
      <w:r>
        <w:rPr>
          <w:bCs/>
          <w:lang w:val="en"/>
        </w:rPr>
        <w:t>Creating Accessible Flash (WEBAIM)</w:t>
      </w:r>
      <w:r>
        <w:rPr>
          <w:bCs/>
          <w:lang w:val="en"/>
        </w:rPr>
        <w:br/>
      </w:r>
      <w:hyperlink r:id="rId25" w:tooltip="http://www.webaim.org/techniques/flash/" w:history="1">
        <w:r w:rsidRPr="006E19FF">
          <w:rPr>
            <w:rStyle w:val="Hyperlink"/>
            <w:b w:val="0"/>
          </w:rPr>
          <w:t>http://www.webaim.org/techniques/flash/</w:t>
        </w:r>
      </w:hyperlink>
    </w:p>
    <w:p w14:paraId="6013D446" w14:textId="77777777" w:rsidR="0020314F" w:rsidRPr="006E19FF" w:rsidRDefault="00B555DA" w:rsidP="006E19FF">
      <w:pPr>
        <w:pStyle w:val="BodyText"/>
        <w:spacing w:after="480"/>
        <w:rPr>
          <w:b w:val="0"/>
        </w:rPr>
      </w:pPr>
      <w:r w:rsidRPr="007F62CA">
        <w:rPr>
          <w:b w:val="0"/>
          <w:lang w:val="en"/>
        </w:rPr>
        <w:t>Accessibility Techniques for Flash (Macromedia)</w:t>
      </w:r>
      <w:r>
        <w:rPr>
          <w:lang w:val="en"/>
        </w:rPr>
        <w:br/>
      </w:r>
      <w:hyperlink r:id="rId26" w:tooltip="http://www.adobe.com/accessibility/products/flash/" w:history="1">
        <w:r w:rsidR="000E1C8E" w:rsidRPr="006E19FF">
          <w:rPr>
            <w:rStyle w:val="Hyperlink"/>
            <w:b w:val="0"/>
          </w:rPr>
          <w:t>http://www.adobe.com/accessibility/products/flash/</w:t>
        </w:r>
        <w:bookmarkStart w:id="3" w:name="c"/>
        <w:bookmarkEnd w:id="3"/>
      </w:hyperlink>
    </w:p>
    <w:p w14:paraId="73C37890" w14:textId="77777777" w:rsidR="0020314F" w:rsidRDefault="00B555DA" w:rsidP="006E19FF">
      <w:pPr>
        <w:pStyle w:val="BodyText"/>
        <w:spacing w:after="240"/>
      </w:pPr>
      <w:r w:rsidRPr="0020314F">
        <w:t>(c) Web pages shall be designed so that all information conveyed with color is also available without color, for example from context or markup. </w:t>
      </w:r>
    </w:p>
    <w:p w14:paraId="2CF5252C" w14:textId="77777777" w:rsidR="00B555DA" w:rsidRPr="006E19FF" w:rsidRDefault="007735CB" w:rsidP="006E19FF">
      <w:pPr>
        <w:pStyle w:val="BodyText"/>
        <w:spacing w:after="240"/>
        <w:rPr>
          <w:b w:val="0"/>
        </w:rPr>
      </w:pPr>
      <w:hyperlink r:id="rId27" w:anchor="(c)" w:tooltip="http://www.access-board.gov/sec508/guide/1194.22.htm#(c)" w:history="1">
        <w:r w:rsidR="00B555DA" w:rsidRPr="006E19FF">
          <w:rPr>
            <w:rStyle w:val="Hyperlink"/>
            <w:b w:val="0"/>
          </w:rPr>
          <w:t>http://www.access-board.gov/sec508/guide/1194.22.htm#(c)</w:t>
        </w:r>
      </w:hyperlink>
    </w:p>
    <w:p w14:paraId="539FE25F" w14:textId="77777777" w:rsidR="00B555DA" w:rsidRPr="006E19FF" w:rsidRDefault="007735CB" w:rsidP="006E19FF">
      <w:pPr>
        <w:pStyle w:val="BodyText"/>
        <w:spacing w:after="240"/>
        <w:rPr>
          <w:b w:val="0"/>
        </w:rPr>
      </w:pPr>
      <w:hyperlink r:id="rId28" w:tooltip="http://www.jimthatcher.com/webcourse7.htm" w:history="1">
        <w:r w:rsidR="00B555DA" w:rsidRPr="006E19FF">
          <w:rPr>
            <w:rStyle w:val="Hyperlink"/>
            <w:b w:val="0"/>
          </w:rPr>
          <w:t>http://www.jimthatcher.com/webcourse7.htm</w:t>
        </w:r>
      </w:hyperlink>
    </w:p>
    <w:p w14:paraId="37BC4B1A" w14:textId="77777777" w:rsidR="00B555DA" w:rsidRDefault="00B555DA">
      <w:pPr>
        <w:pStyle w:val="Heading3"/>
        <w:pBdr>
          <w:top w:val="single" w:sz="2" w:space="1" w:color="000000"/>
          <w:bottom w:val="single" w:sz="2" w:space="1" w:color="000000"/>
        </w:pBdr>
        <w:jc w:val="center"/>
        <w:rPr>
          <w:rFonts w:ascii="Arial" w:hAnsi="Arial" w:cs="Arial"/>
          <w:i/>
          <w:iCs/>
          <w:sz w:val="22"/>
        </w:rPr>
      </w:pPr>
      <w:r>
        <w:rPr>
          <w:rFonts w:ascii="Arial" w:hAnsi="Arial" w:cs="Arial"/>
          <w:i/>
          <w:iCs/>
          <w:sz w:val="22"/>
        </w:rPr>
        <w:t>Related Information</w:t>
      </w:r>
    </w:p>
    <w:p w14:paraId="4D99F033" w14:textId="77777777" w:rsidR="00B555DA" w:rsidRPr="00DD6E21" w:rsidRDefault="00B555DA" w:rsidP="006E19FF">
      <w:pPr>
        <w:pStyle w:val="BodyText"/>
        <w:spacing w:after="240"/>
      </w:pPr>
      <w:r>
        <w:rPr>
          <w:bCs/>
        </w:rPr>
        <w:t>Effective Color Contrast</w:t>
      </w:r>
      <w:r>
        <w:rPr>
          <w:bCs/>
        </w:rPr>
        <w:br/>
      </w:r>
      <w:hyperlink r:id="rId29" w:tooltip="http://www.lighthouse.org/color_contrast.htm" w:history="1">
        <w:r w:rsidRPr="006E19FF">
          <w:rPr>
            <w:rStyle w:val="Hyperlink"/>
            <w:b w:val="0"/>
          </w:rPr>
          <w:t>http://www.lighthouse.org/color_contrast.htm</w:t>
        </w:r>
      </w:hyperlink>
      <w:r w:rsidRPr="00DD6E21">
        <w:br/>
      </w:r>
      <w:r>
        <w:rPr>
          <w:bCs/>
        </w:rPr>
        <w:br/>
        <w:t>Vischeck</w:t>
      </w:r>
      <w:r>
        <w:rPr>
          <w:bCs/>
        </w:rPr>
        <w:br/>
      </w:r>
      <w:hyperlink r:id="rId30" w:tooltip="http://www.vischeck.com/vischeck/" w:history="1">
        <w:r w:rsidRPr="006E19FF">
          <w:rPr>
            <w:rStyle w:val="Hyperlink"/>
            <w:b w:val="0"/>
          </w:rPr>
          <w:t>http://www.vischeck.com/vischeck/</w:t>
        </w:r>
      </w:hyperlink>
    </w:p>
    <w:p w14:paraId="25A0A082" w14:textId="77777777" w:rsidR="0020314F" w:rsidRDefault="00B555DA" w:rsidP="006E19FF">
      <w:pPr>
        <w:pStyle w:val="BodyText"/>
        <w:spacing w:after="720"/>
      </w:pPr>
      <w:r>
        <w:t>Barrier-free presentation that is friendly to colorblind people</w:t>
      </w:r>
      <w:r>
        <w:br/>
      </w:r>
      <w:hyperlink r:id="rId31" w:tooltip="http://jfly.iam.u-tokyo.ac.jp/html/color_blind/" w:history="1">
        <w:r w:rsidRPr="006E19FF">
          <w:rPr>
            <w:rStyle w:val="Hyperlink"/>
            <w:b w:val="0"/>
            <w:bCs/>
          </w:rPr>
          <w:t>http://jfly.iam.u-tokyo.ac.jp/html/color_blind/</w:t>
        </w:r>
        <w:bookmarkStart w:id="4" w:name="d"/>
        <w:bookmarkEnd w:id="4"/>
      </w:hyperlink>
    </w:p>
    <w:p w14:paraId="1E3A55BF" w14:textId="77777777" w:rsidR="00B555DA" w:rsidRPr="0020314F" w:rsidRDefault="00B555DA" w:rsidP="006E19FF">
      <w:pPr>
        <w:pStyle w:val="BodyText"/>
        <w:rPr>
          <w:bCs/>
        </w:rPr>
      </w:pPr>
      <w:r w:rsidRPr="0020314F">
        <w:t>(d) Documents shall be organized so they are readable without requiring an associated style sheet.</w:t>
      </w:r>
    </w:p>
    <w:p w14:paraId="3EF854E8" w14:textId="77777777" w:rsidR="00B555DA" w:rsidRPr="006E19FF" w:rsidRDefault="007735CB" w:rsidP="006E19FF">
      <w:pPr>
        <w:pStyle w:val="BodyText"/>
        <w:spacing w:after="300"/>
        <w:rPr>
          <w:b w:val="0"/>
        </w:rPr>
      </w:pPr>
      <w:hyperlink r:id="rId32" w:anchor="(d)" w:tooltip="http://www.access-board.gov/sec508/guide/1194.22.htm#(d)" w:history="1">
        <w:r w:rsidR="00B555DA" w:rsidRPr="006E19FF">
          <w:rPr>
            <w:rStyle w:val="Hyperlink"/>
            <w:b w:val="0"/>
          </w:rPr>
          <w:t>http://www.access-board.gov/sec508/guide/1194.22.htm#(d)</w:t>
        </w:r>
      </w:hyperlink>
    </w:p>
    <w:p w14:paraId="57DE1DEC" w14:textId="77777777" w:rsidR="00B555DA" w:rsidRPr="006E19FF" w:rsidRDefault="007735CB" w:rsidP="006E19FF">
      <w:pPr>
        <w:pStyle w:val="BodyText"/>
        <w:rPr>
          <w:b w:val="0"/>
        </w:rPr>
      </w:pPr>
      <w:hyperlink r:id="rId33" w:tooltip="http://www.jimthatcher.com/webcourseb.htm" w:history="1">
        <w:r w:rsidR="00B555DA" w:rsidRPr="006E19FF">
          <w:rPr>
            <w:rStyle w:val="Hyperlink"/>
            <w:b w:val="0"/>
          </w:rPr>
          <w:t>http://www.jimthatcher.com/webcourseb.htm</w:t>
        </w:r>
      </w:hyperlink>
    </w:p>
    <w:p w14:paraId="7F2ED82C" w14:textId="77777777" w:rsidR="00B555DA" w:rsidRPr="006E19FF" w:rsidRDefault="00B555DA" w:rsidP="006E19FF">
      <w:pPr>
        <w:pStyle w:val="Heading3"/>
        <w:pBdr>
          <w:top w:val="single" w:sz="2" w:space="1" w:color="000000"/>
          <w:bottom w:val="single" w:sz="2" w:space="1" w:color="000000"/>
        </w:pBdr>
        <w:spacing w:after="360"/>
        <w:jc w:val="center"/>
        <w:rPr>
          <w:rFonts w:ascii="Arial" w:hAnsi="Arial" w:cs="Arial"/>
          <w:i/>
          <w:iCs/>
          <w:sz w:val="22"/>
        </w:rPr>
      </w:pPr>
      <w:r>
        <w:rPr>
          <w:rFonts w:ascii="Arial" w:hAnsi="Arial" w:cs="Arial"/>
          <w:i/>
          <w:iCs/>
          <w:sz w:val="22"/>
        </w:rPr>
        <w:t>Related Information</w:t>
      </w:r>
    </w:p>
    <w:p w14:paraId="43281056" w14:textId="77777777" w:rsidR="00B555DA" w:rsidRDefault="00B555DA" w:rsidP="00825BED">
      <w:pPr>
        <w:pStyle w:val="BodyText"/>
        <w:spacing w:after="240"/>
      </w:pPr>
      <w:r>
        <w:rPr>
          <w:bCs/>
        </w:rPr>
        <w:t>Accessibility Features of CSS (W3C)</w:t>
      </w:r>
      <w:r>
        <w:rPr>
          <w:bCs/>
        </w:rPr>
        <w:br/>
      </w:r>
      <w:hyperlink r:id="rId34" w:tooltip="http://www.w3.org/TR/CSS-access" w:history="1">
        <w:r w:rsidRPr="00825BED">
          <w:rPr>
            <w:rStyle w:val="Hyperlink"/>
            <w:b w:val="0"/>
          </w:rPr>
          <w:t>http://www.w3.org/TR/CSS-access</w:t>
        </w:r>
      </w:hyperlink>
      <w:r w:rsidRPr="00825BED">
        <w:t xml:space="preserve"> </w:t>
      </w:r>
    </w:p>
    <w:p w14:paraId="730792EC" w14:textId="77777777" w:rsidR="00B555DA" w:rsidRPr="006E19FF" w:rsidRDefault="00B555DA" w:rsidP="00825BED">
      <w:pPr>
        <w:pStyle w:val="BodyText"/>
        <w:spacing w:after="360"/>
        <w:rPr>
          <w:lang w:val="en"/>
        </w:rPr>
      </w:pPr>
      <w:r>
        <w:rPr>
          <w:bCs/>
        </w:rPr>
        <w:t>Cascading Style Sheets (W3C)</w:t>
      </w:r>
      <w:r>
        <w:rPr>
          <w:bCs/>
        </w:rPr>
        <w:br/>
      </w:r>
      <w:hyperlink r:id="rId35" w:tooltip=" http://www.w3.org/Style/CSS/" w:history="1">
        <w:r w:rsidRPr="00825BED">
          <w:rPr>
            <w:rStyle w:val="Hyperlink"/>
            <w:b w:val="0"/>
            <w:lang w:val="en"/>
          </w:rPr>
          <w:t xml:space="preserve"> http://www.w3.org/Style/CSS/</w:t>
        </w:r>
      </w:hyperlink>
    </w:p>
    <w:p w14:paraId="049C6638" w14:textId="77777777" w:rsidR="00B555DA" w:rsidRDefault="00B555DA" w:rsidP="006E19FF">
      <w:pPr>
        <w:pStyle w:val="BodyText"/>
      </w:pPr>
      <w:r>
        <w:t>CSS Validator (W3C)</w:t>
      </w:r>
    </w:p>
    <w:p w14:paraId="7F0A16D5" w14:textId="77777777" w:rsidR="0020314F" w:rsidRPr="00825BED" w:rsidRDefault="007735CB" w:rsidP="00825BED">
      <w:pPr>
        <w:pStyle w:val="BodyText"/>
        <w:spacing w:after="600"/>
        <w:rPr>
          <w:b w:val="0"/>
          <w:lang w:val="en"/>
        </w:rPr>
      </w:pPr>
      <w:hyperlink r:id="rId36" w:tooltip="http://jigsaw.w3.org/css-validator/ " w:history="1">
        <w:r w:rsidR="00B555DA" w:rsidRPr="00825BED">
          <w:rPr>
            <w:rStyle w:val="Hyperlink"/>
            <w:b w:val="0"/>
            <w:lang w:val="en"/>
          </w:rPr>
          <w:t>http://jigsaw.w3.org/css-validator/</w:t>
        </w:r>
      </w:hyperlink>
      <w:r w:rsidR="00B555DA" w:rsidRPr="00825BED">
        <w:rPr>
          <w:b w:val="0"/>
          <w:lang w:val="en"/>
        </w:rPr>
        <w:t xml:space="preserve"> </w:t>
      </w:r>
      <w:bookmarkStart w:id="5" w:name="e"/>
      <w:bookmarkEnd w:id="5"/>
    </w:p>
    <w:p w14:paraId="411AD4D4" w14:textId="77777777" w:rsidR="0020314F" w:rsidRPr="0020314F" w:rsidRDefault="00B555DA" w:rsidP="00825BED">
      <w:pPr>
        <w:pStyle w:val="BodyText"/>
      </w:pPr>
      <w:r w:rsidRPr="0020314F">
        <w:lastRenderedPageBreak/>
        <w:t>(e) Redundant text links shall be provided for each active region of a server-side image map. </w:t>
      </w:r>
      <w:bookmarkStart w:id="6" w:name="f"/>
    </w:p>
    <w:p w14:paraId="3D638EC6" w14:textId="77777777" w:rsidR="0020314F" w:rsidRPr="007F62CA" w:rsidRDefault="00825BED" w:rsidP="00825BED">
      <w:pPr>
        <w:pStyle w:val="BodyText"/>
        <w:spacing w:before="240" w:after="240"/>
        <w:rPr>
          <w:lang w:val="en"/>
        </w:rPr>
      </w:pPr>
      <w:r w:rsidRPr="0020314F">
        <w:t xml:space="preserve"> </w:t>
      </w:r>
      <w:r w:rsidR="00B555DA" w:rsidRPr="0020314F">
        <w:t>(</w:t>
      </w:r>
      <w:bookmarkEnd w:id="6"/>
      <w:r w:rsidR="00B555DA" w:rsidRPr="0020314F">
        <w:t xml:space="preserve">f) </w:t>
      </w:r>
      <w:r w:rsidR="00B555DA" w:rsidRPr="007F62CA">
        <w:t>Client-side image maps shall be provided instead of server-side image maps except where the regions cannot be defined with an available geometric shape. </w:t>
      </w:r>
    </w:p>
    <w:p w14:paraId="2F691FE4" w14:textId="77777777" w:rsidR="00B555DA" w:rsidRPr="00825BED" w:rsidRDefault="007735CB" w:rsidP="00825BED">
      <w:pPr>
        <w:pStyle w:val="BodyText"/>
        <w:spacing w:after="120"/>
        <w:rPr>
          <w:b w:val="0"/>
          <w:color w:val="0000FF"/>
          <w:u w:val="single"/>
        </w:rPr>
      </w:pPr>
      <w:hyperlink r:id="rId37" w:anchor="(e)" w:tooltip="http://www.access-board.gov/sec508/guide/1194.22.htm#(e)" w:history="1">
        <w:r w:rsidR="00B555DA" w:rsidRPr="00825BED">
          <w:rPr>
            <w:rStyle w:val="Hyperlink"/>
            <w:b w:val="0"/>
          </w:rPr>
          <w:t>http://www.access-board.gov/sec508/guide/1194.22.htm#(e)</w:t>
        </w:r>
      </w:hyperlink>
    </w:p>
    <w:p w14:paraId="6EF93F1F" w14:textId="77777777" w:rsidR="00B555DA" w:rsidRPr="00825BED" w:rsidRDefault="007735CB" w:rsidP="00825BED">
      <w:pPr>
        <w:pStyle w:val="BodyText"/>
        <w:spacing w:after="120"/>
        <w:rPr>
          <w:b w:val="0"/>
          <w:color w:val="0000FF"/>
          <w:u w:val="single"/>
        </w:rPr>
      </w:pPr>
      <w:hyperlink r:id="rId38" w:anchor="(f)" w:tooltip="http://www.access-board.gov/sec508/guide/1194.22.htm#(f)" w:history="1">
        <w:r w:rsidR="00B555DA" w:rsidRPr="00825BED">
          <w:rPr>
            <w:rStyle w:val="Hyperlink"/>
            <w:b w:val="0"/>
          </w:rPr>
          <w:t>http://www.access-board.gov/sec508/guide/1194.22.htm#(f)</w:t>
        </w:r>
      </w:hyperlink>
    </w:p>
    <w:p w14:paraId="6AF78B89" w14:textId="77777777" w:rsidR="0020314F" w:rsidRDefault="007735CB" w:rsidP="00825BED">
      <w:pPr>
        <w:pStyle w:val="BodyText"/>
        <w:spacing w:after="600"/>
        <w:rPr>
          <w:b w:val="0"/>
        </w:rPr>
      </w:pPr>
      <w:hyperlink r:id="rId39" w:tooltip="http://www.jimthatcher.com/webcourse5.htm" w:history="1">
        <w:r w:rsidR="00B555DA" w:rsidRPr="001F1DD7">
          <w:rPr>
            <w:rStyle w:val="Hyperlink"/>
            <w:b w:val="0"/>
          </w:rPr>
          <w:t>http://www.jimthatcher.com/webcourse5.htm</w:t>
        </w:r>
        <w:bookmarkStart w:id="7" w:name="g"/>
        <w:bookmarkEnd w:id="7"/>
      </w:hyperlink>
    </w:p>
    <w:p w14:paraId="35B0E99A" w14:textId="77777777" w:rsidR="0020314F" w:rsidRPr="0020314F" w:rsidRDefault="00B555DA" w:rsidP="001F1DD7">
      <w:pPr>
        <w:pStyle w:val="BodyText"/>
        <w:spacing w:after="240"/>
      </w:pPr>
      <w:r w:rsidRPr="0020314F">
        <w:t>(g) Row and column headers shall be identified for data tables</w:t>
      </w:r>
      <w:bookmarkStart w:id="8" w:name="h"/>
      <w:bookmarkEnd w:id="8"/>
    </w:p>
    <w:p w14:paraId="5EFE82E6" w14:textId="77777777" w:rsidR="00B555DA" w:rsidRPr="0020314F" w:rsidRDefault="00B555DA" w:rsidP="001F1DD7">
      <w:pPr>
        <w:pStyle w:val="BodyText"/>
        <w:spacing w:after="120"/>
        <w:rPr>
          <w:color w:val="0000FF"/>
          <w:u w:val="single"/>
        </w:rPr>
      </w:pPr>
      <w:r w:rsidRPr="0020314F">
        <w:t>(h) Markup shall be used to associate data cells and header cells for data tables that have two or more logical levels of row or column headers. </w:t>
      </w:r>
    </w:p>
    <w:p w14:paraId="64F0961B" w14:textId="77777777" w:rsidR="00B555DA" w:rsidRPr="001F1DD7" w:rsidRDefault="007735CB" w:rsidP="001F1DD7">
      <w:pPr>
        <w:pStyle w:val="BodyText"/>
        <w:spacing w:after="240"/>
        <w:rPr>
          <w:b w:val="0"/>
        </w:rPr>
      </w:pPr>
      <w:hyperlink r:id="rId40" w:anchor="(g)" w:tooltip="http://www.access-board.gov/sec508/guide/1194.22.htm#(g)" w:history="1">
        <w:r w:rsidR="00B555DA" w:rsidRPr="001F1DD7">
          <w:rPr>
            <w:rStyle w:val="Hyperlink"/>
            <w:b w:val="0"/>
          </w:rPr>
          <w:t>http://www.access-board.gov/sec508/guide/1194.22.htm#(g)</w:t>
        </w:r>
      </w:hyperlink>
    </w:p>
    <w:p w14:paraId="7CBB80DE" w14:textId="77777777" w:rsidR="00B555DA" w:rsidRPr="001F1DD7" w:rsidRDefault="007735CB" w:rsidP="001F1DD7">
      <w:pPr>
        <w:pStyle w:val="BodyText"/>
        <w:spacing w:after="480"/>
        <w:rPr>
          <w:b w:val="0"/>
          <w:color w:val="0000FF"/>
        </w:rPr>
      </w:pPr>
      <w:hyperlink r:id="rId41" w:tooltip="http://www.jimthatcher.com/webcourse9.htm" w:history="1">
        <w:r w:rsidR="00B555DA" w:rsidRPr="001F1DD7">
          <w:rPr>
            <w:rStyle w:val="Hyperlink"/>
            <w:b w:val="0"/>
          </w:rPr>
          <w:t>http://www.jimthatcher.com/webcourse9.htm</w:t>
        </w:r>
      </w:hyperlink>
    </w:p>
    <w:p w14:paraId="404BB68A" w14:textId="77777777" w:rsidR="001F1DD7" w:rsidRPr="006E19FF" w:rsidRDefault="001F1DD7" w:rsidP="001F1DD7">
      <w:pPr>
        <w:pStyle w:val="Heading3"/>
        <w:pBdr>
          <w:top w:val="single" w:sz="2" w:space="1" w:color="000000"/>
          <w:bottom w:val="single" w:sz="2" w:space="1" w:color="000000"/>
        </w:pBdr>
        <w:spacing w:after="360"/>
        <w:jc w:val="center"/>
        <w:rPr>
          <w:rFonts w:ascii="Arial" w:hAnsi="Arial" w:cs="Arial"/>
          <w:i/>
          <w:iCs/>
          <w:sz w:val="22"/>
        </w:rPr>
      </w:pPr>
      <w:r>
        <w:rPr>
          <w:rFonts w:ascii="Arial" w:hAnsi="Arial" w:cs="Arial"/>
          <w:i/>
          <w:iCs/>
          <w:sz w:val="22"/>
        </w:rPr>
        <w:t>Related Information</w:t>
      </w:r>
    </w:p>
    <w:p w14:paraId="33A6A992" w14:textId="77777777" w:rsidR="0020314F" w:rsidRDefault="00B555DA" w:rsidP="00685BC0">
      <w:pPr>
        <w:pStyle w:val="BodyText"/>
        <w:spacing w:after="480"/>
        <w:rPr>
          <w:lang w:val="en"/>
        </w:rPr>
      </w:pPr>
      <w:r>
        <w:rPr>
          <w:bCs/>
        </w:rPr>
        <w:t>How to Create Accessible Tables (WEBAIM)</w:t>
      </w:r>
      <w:r>
        <w:rPr>
          <w:bCs/>
        </w:rPr>
        <w:br/>
      </w:r>
      <w:hyperlink r:id="rId42" w:tooltip="http://www.webaim.org/techniques/tables/" w:history="1">
        <w:r w:rsidRPr="001F1DD7">
          <w:rPr>
            <w:rStyle w:val="Hyperlink"/>
            <w:b w:val="0"/>
          </w:rPr>
          <w:t>http://www.webaim.org/techniques/tables/</w:t>
        </w:r>
      </w:hyperlink>
      <w:r w:rsidRPr="00DD6E21">
        <w:br/>
      </w:r>
      <w:r>
        <w:br/>
      </w:r>
      <w:r>
        <w:rPr>
          <w:bCs/>
        </w:rPr>
        <w:t>Accessible Table Builder (Accessify)</w:t>
      </w:r>
      <w:r>
        <w:rPr>
          <w:bCs/>
        </w:rPr>
        <w:br/>
      </w:r>
      <w:hyperlink r:id="rId43" w:tooltip="http://www.accessify.com/tools-and-wizards/accessible-table-builder_step1.asp" w:history="1">
        <w:r w:rsidRPr="001F1DD7">
          <w:rPr>
            <w:rStyle w:val="Hyperlink"/>
            <w:b w:val="0"/>
          </w:rPr>
          <w:t>http://www.accessify.com/tools-and-wizards/accessible-table-builder_step1.asp</w:t>
        </w:r>
      </w:hyperlink>
      <w:r w:rsidRPr="00DD6E21">
        <w:br/>
      </w:r>
      <w:r w:rsidRPr="001F1DD7">
        <w:rPr>
          <w:b w:val="0"/>
          <w:lang w:val="en"/>
        </w:rPr>
        <w:t>A tool that allows you to choose what table properties you want, how many rows and columns, and takes care of the accessibility mark-up for you.</w:t>
      </w:r>
      <w:bookmarkStart w:id="9" w:name="i"/>
      <w:bookmarkEnd w:id="9"/>
    </w:p>
    <w:p w14:paraId="1BC40CEC" w14:textId="77777777" w:rsidR="00B555DA" w:rsidRPr="0020314F" w:rsidRDefault="0020314F" w:rsidP="001F1DD7">
      <w:pPr>
        <w:pStyle w:val="BodyText"/>
        <w:spacing w:after="120"/>
        <w:rPr>
          <w:lang w:val="en"/>
        </w:rPr>
      </w:pPr>
      <w:r w:rsidRPr="0020314F">
        <w:rPr>
          <w:lang w:val="en"/>
        </w:rPr>
        <w:t xml:space="preserve">(i) </w:t>
      </w:r>
      <w:r w:rsidR="00B555DA" w:rsidRPr="0020314F">
        <w:t>Frames shall be titled with text that facilitates frame identification and navigation. </w:t>
      </w:r>
    </w:p>
    <w:p w14:paraId="4B308D21" w14:textId="77777777" w:rsidR="00B555DA" w:rsidRPr="00685BC0" w:rsidRDefault="007735CB" w:rsidP="001F1DD7">
      <w:pPr>
        <w:pStyle w:val="BodyText"/>
        <w:spacing w:after="360"/>
        <w:rPr>
          <w:b w:val="0"/>
        </w:rPr>
      </w:pPr>
      <w:hyperlink r:id="rId44" w:anchor="(i)" w:tooltip="http://www.access-board.gov/sec508/guide/1194.22.htm#(i)" w:history="1">
        <w:r w:rsidR="00B555DA" w:rsidRPr="00685BC0">
          <w:rPr>
            <w:rStyle w:val="Hyperlink"/>
            <w:b w:val="0"/>
          </w:rPr>
          <w:t>http://www.access-board.gov/sec508/guide/1194.22.htm#(i)</w:t>
        </w:r>
      </w:hyperlink>
    </w:p>
    <w:p w14:paraId="20A30B33" w14:textId="77777777" w:rsidR="00B555DA" w:rsidRPr="00685BC0" w:rsidRDefault="007735CB" w:rsidP="001F1DD7">
      <w:pPr>
        <w:pStyle w:val="BodyText"/>
        <w:spacing w:after="120"/>
        <w:rPr>
          <w:b w:val="0"/>
        </w:rPr>
      </w:pPr>
      <w:hyperlink r:id="rId45" w:tooltip="http://www.jimthatcher.com/webcourse4.htm" w:history="1">
        <w:r w:rsidR="00B555DA" w:rsidRPr="00685BC0">
          <w:rPr>
            <w:rStyle w:val="Hyperlink"/>
            <w:b w:val="0"/>
          </w:rPr>
          <w:t>http://www.jimthatcher.com/webcourse4.htm</w:t>
        </w:r>
      </w:hyperlink>
    </w:p>
    <w:p w14:paraId="29F15FB2" w14:textId="77777777" w:rsidR="00B555DA" w:rsidRDefault="00B555DA" w:rsidP="00685BC0">
      <w:pPr>
        <w:pStyle w:val="Heading3"/>
        <w:pBdr>
          <w:top w:val="single" w:sz="2" w:space="1" w:color="000000"/>
          <w:bottom w:val="single" w:sz="2" w:space="1" w:color="000000"/>
        </w:pBdr>
        <w:spacing w:after="120"/>
        <w:jc w:val="center"/>
        <w:rPr>
          <w:rFonts w:ascii="Arial" w:hAnsi="Arial" w:cs="Arial"/>
          <w:i/>
          <w:iCs/>
          <w:sz w:val="22"/>
        </w:rPr>
      </w:pPr>
      <w:r>
        <w:rPr>
          <w:rFonts w:ascii="Arial" w:hAnsi="Arial" w:cs="Arial"/>
          <w:i/>
          <w:iCs/>
          <w:sz w:val="22"/>
        </w:rPr>
        <w:t>Related Information</w:t>
      </w:r>
    </w:p>
    <w:p w14:paraId="2BF10409" w14:textId="77777777" w:rsidR="0020314F" w:rsidRDefault="00B555DA" w:rsidP="00685BC0">
      <w:pPr>
        <w:pStyle w:val="BodyText"/>
        <w:spacing w:after="720"/>
      </w:pPr>
      <w:r>
        <w:rPr>
          <w:bCs/>
        </w:rPr>
        <w:t>How to Create Accessible Frames</w:t>
      </w:r>
      <w:r>
        <w:rPr>
          <w:bCs/>
        </w:rPr>
        <w:br/>
      </w:r>
      <w:hyperlink r:id="rId46" w:tooltip="http://www.webaim.org/techniques/frames/" w:history="1">
        <w:r w:rsidRPr="00685BC0">
          <w:rPr>
            <w:rStyle w:val="Hyperlink"/>
            <w:b w:val="0"/>
          </w:rPr>
          <w:t>http://www.webaim.org/techniques/frames/</w:t>
        </w:r>
        <w:bookmarkStart w:id="10" w:name="j"/>
        <w:bookmarkEnd w:id="10"/>
      </w:hyperlink>
    </w:p>
    <w:p w14:paraId="583494FA" w14:textId="77777777" w:rsidR="00B555DA" w:rsidRPr="00633F2E" w:rsidRDefault="00B555DA" w:rsidP="001435DE">
      <w:pPr>
        <w:pStyle w:val="BodyText"/>
        <w:spacing w:after="600"/>
      </w:pPr>
      <w:r w:rsidRPr="00633F2E">
        <w:t>(j) Pages shall be designed to avoid causing the screen to flicker with a frequency greater than 2 Hz and lower than 55 Hz. </w:t>
      </w:r>
    </w:p>
    <w:p w14:paraId="74440E23" w14:textId="77777777" w:rsidR="00633F2E" w:rsidRPr="00633F2E" w:rsidRDefault="00633F2E" w:rsidP="00843305">
      <w:pPr>
        <w:pStyle w:val="BodyText"/>
        <w:spacing w:after="240"/>
        <w:rPr>
          <w:color w:val="0000FF"/>
          <w:u w:val="single"/>
        </w:rPr>
      </w:pPr>
      <w:r w:rsidRPr="00633F2E">
        <w:lastRenderedPageBreak/>
        <w:t>(k) A text-only page with equivalent information or functionality, shall be provided to make a web site comply with the provisions of these standards, when compliance cannot be accomplished in any other way.  The content of the text-only page shall be updated whenever the primary page changes.</w:t>
      </w:r>
    </w:p>
    <w:bookmarkStart w:id="11" w:name="k"/>
    <w:bookmarkEnd w:id="11"/>
    <w:p w14:paraId="71DF5451" w14:textId="77777777" w:rsidR="00633F2E" w:rsidRPr="00843305" w:rsidRDefault="00843305" w:rsidP="00843305">
      <w:pPr>
        <w:pStyle w:val="BodyText"/>
        <w:spacing w:after="240"/>
        <w:rPr>
          <w:b w:val="0"/>
        </w:rPr>
      </w:pPr>
      <w:r w:rsidRPr="00843305">
        <w:rPr>
          <w:b w:val="0"/>
        </w:rPr>
        <w:fldChar w:fldCharType="begin"/>
      </w:r>
      <w:r w:rsidRPr="00843305">
        <w:rPr>
          <w:b w:val="0"/>
        </w:rPr>
        <w:instrText xml:space="preserve"> HYPERLINK "http://www.access-board.gov/sec508/guide/1194.22.htm" \l "(j)" \o "http://www.access-board.gov/sec508/guide/1194.22.htm#(j)" </w:instrText>
      </w:r>
      <w:r w:rsidRPr="00843305">
        <w:rPr>
          <w:b w:val="0"/>
        </w:rPr>
        <w:fldChar w:fldCharType="separate"/>
      </w:r>
      <w:r w:rsidR="00633F2E" w:rsidRPr="00843305">
        <w:rPr>
          <w:rStyle w:val="Hyperlink"/>
          <w:b w:val="0"/>
        </w:rPr>
        <w:t>http://www.access-board.gov/sec508/guide/1194.22.htm#(j)</w:t>
      </w:r>
      <w:r w:rsidRPr="00843305">
        <w:rPr>
          <w:b w:val="0"/>
        </w:rPr>
        <w:fldChar w:fldCharType="end"/>
      </w:r>
    </w:p>
    <w:p w14:paraId="1FB28E28" w14:textId="77777777" w:rsidR="00206B08" w:rsidRPr="00843305" w:rsidRDefault="007735CB" w:rsidP="00843305">
      <w:pPr>
        <w:pStyle w:val="BodyText"/>
        <w:spacing w:after="240"/>
        <w:rPr>
          <w:b w:val="0"/>
        </w:rPr>
      </w:pPr>
      <w:hyperlink r:id="rId47" w:tooltip="http://www.jimthatcher.com/webcourse7.htm" w:history="1">
        <w:r w:rsidR="00206B08" w:rsidRPr="00843305">
          <w:rPr>
            <w:rStyle w:val="Hyperlink"/>
            <w:b w:val="0"/>
          </w:rPr>
          <w:t>http://www.jimthatcher.com/webcourse7.htm</w:t>
        </w:r>
      </w:hyperlink>
    </w:p>
    <w:p w14:paraId="20044935" w14:textId="77777777" w:rsidR="00B555DA" w:rsidRPr="00843305" w:rsidRDefault="007735CB" w:rsidP="001435DE">
      <w:pPr>
        <w:pStyle w:val="BodyText"/>
        <w:spacing w:after="240"/>
        <w:rPr>
          <w:b w:val="0"/>
        </w:rPr>
      </w:pPr>
      <w:hyperlink r:id="rId48" w:anchor="(k)" w:tooltip="http://www.access-board.gov/sec508/guide/1194.22.htm#(k)" w:history="1">
        <w:r w:rsidR="00B555DA" w:rsidRPr="00843305">
          <w:rPr>
            <w:rStyle w:val="Hyperlink"/>
            <w:b w:val="0"/>
          </w:rPr>
          <w:t>http://www.access-board.gov/sec508/guide/1194.22.htm#(k)</w:t>
        </w:r>
      </w:hyperlink>
    </w:p>
    <w:p w14:paraId="5F794454" w14:textId="77777777" w:rsidR="00206B08" w:rsidRPr="00843305" w:rsidRDefault="007735CB" w:rsidP="001435DE">
      <w:pPr>
        <w:pStyle w:val="BodyText"/>
        <w:spacing w:after="600"/>
        <w:rPr>
          <w:b w:val="0"/>
        </w:rPr>
      </w:pPr>
      <w:hyperlink r:id="rId49" w:tooltip="http://www.jimthatcher.com/webcourse7.htm" w:history="1">
        <w:r w:rsidR="00B555DA" w:rsidRPr="00C80DDD">
          <w:rPr>
            <w:rStyle w:val="Hyperlink"/>
            <w:b w:val="0"/>
          </w:rPr>
          <w:t>http://www.jimthatcher.com/webcourse7.htm</w:t>
        </w:r>
        <w:bookmarkStart w:id="12" w:name="l"/>
        <w:bookmarkEnd w:id="12"/>
      </w:hyperlink>
    </w:p>
    <w:p w14:paraId="4A3F2EB2" w14:textId="77777777" w:rsidR="00B555DA" w:rsidRPr="00206B08" w:rsidRDefault="00B555DA" w:rsidP="0003763A">
      <w:pPr>
        <w:pStyle w:val="BodyText"/>
        <w:spacing w:after="240"/>
        <w:rPr>
          <w:color w:val="0000FF"/>
          <w:u w:val="single"/>
        </w:rPr>
      </w:pPr>
      <w:r w:rsidRPr="00206B08">
        <w:t>(l) When pages utilize scripting languages to display content, or to create interface elements, the information provided by the script shall be identified with functional text that can be read by assistive technology. </w:t>
      </w:r>
    </w:p>
    <w:p w14:paraId="74EF36E1" w14:textId="77777777" w:rsidR="00B555DA" w:rsidRPr="00843305" w:rsidRDefault="007735CB" w:rsidP="00843305">
      <w:pPr>
        <w:pStyle w:val="BodyText"/>
        <w:spacing w:after="240"/>
        <w:rPr>
          <w:b w:val="0"/>
        </w:rPr>
      </w:pPr>
      <w:hyperlink r:id="rId50" w:anchor="(l)" w:tooltip="http://www.access-board.gov/sec508/guide/1194.22.htm#(l)" w:history="1">
        <w:r w:rsidR="00B555DA" w:rsidRPr="00843305">
          <w:rPr>
            <w:rStyle w:val="Hyperlink"/>
            <w:b w:val="0"/>
          </w:rPr>
          <w:t>http://www.access-board.gov/sec508/guide/1194.22.htm#(l)</w:t>
        </w:r>
      </w:hyperlink>
    </w:p>
    <w:p w14:paraId="18195C3D" w14:textId="77777777" w:rsidR="00B555DA" w:rsidRPr="00843305" w:rsidRDefault="007735CB" w:rsidP="00843305">
      <w:pPr>
        <w:pStyle w:val="BodyText"/>
        <w:spacing w:after="120"/>
        <w:rPr>
          <w:b w:val="0"/>
        </w:rPr>
      </w:pPr>
      <w:hyperlink r:id="rId51" w:tooltip="http://www.jimthatcher.com/webcoursea.htm" w:history="1">
        <w:r w:rsidR="00B555DA" w:rsidRPr="00843305">
          <w:rPr>
            <w:rStyle w:val="Hyperlink"/>
            <w:b w:val="0"/>
          </w:rPr>
          <w:t>http://www.jimthatcher.com/webcoursea.htm</w:t>
        </w:r>
      </w:hyperlink>
    </w:p>
    <w:p w14:paraId="1FF44570" w14:textId="77777777" w:rsidR="00B555DA" w:rsidRDefault="00B555DA" w:rsidP="00843305">
      <w:pPr>
        <w:pStyle w:val="Heading3"/>
        <w:pBdr>
          <w:top w:val="single" w:sz="2" w:space="1" w:color="000000"/>
          <w:bottom w:val="single" w:sz="2" w:space="1" w:color="000000"/>
        </w:pBdr>
        <w:spacing w:after="120"/>
        <w:jc w:val="center"/>
        <w:rPr>
          <w:rFonts w:ascii="Arial" w:hAnsi="Arial" w:cs="Arial"/>
          <w:i/>
          <w:iCs/>
          <w:sz w:val="22"/>
        </w:rPr>
      </w:pPr>
      <w:r>
        <w:rPr>
          <w:rFonts w:ascii="Arial" w:hAnsi="Arial" w:cs="Arial"/>
          <w:i/>
          <w:iCs/>
          <w:sz w:val="22"/>
        </w:rPr>
        <w:t>Related Information</w:t>
      </w:r>
    </w:p>
    <w:p w14:paraId="791892C8" w14:textId="77777777" w:rsidR="00B555DA" w:rsidRPr="00DD6E21" w:rsidRDefault="00B555DA" w:rsidP="001435DE">
      <w:pPr>
        <w:pStyle w:val="BodyText"/>
        <w:spacing w:after="120"/>
      </w:pPr>
      <w:r>
        <w:rPr>
          <w:bCs/>
        </w:rPr>
        <w:t>Creating Accessible JavaScript (WEBAIM)</w:t>
      </w:r>
      <w:r>
        <w:rPr>
          <w:bCs/>
        </w:rPr>
        <w:br/>
      </w:r>
      <w:hyperlink r:id="rId52" w:tooltip="http://www.webaim.org/techniques/javascript/" w:history="1">
        <w:r w:rsidRPr="00843305">
          <w:rPr>
            <w:rStyle w:val="Hyperlink"/>
            <w:b w:val="0"/>
          </w:rPr>
          <w:t>http://www.webaim.org/techniques/javascript/</w:t>
        </w:r>
      </w:hyperlink>
    </w:p>
    <w:p w14:paraId="3EC3EC3B" w14:textId="77777777" w:rsidR="00B555DA" w:rsidRPr="00DD6E21" w:rsidRDefault="00B555DA" w:rsidP="001435DE">
      <w:pPr>
        <w:pStyle w:val="BodyText"/>
        <w:spacing w:after="120"/>
      </w:pPr>
      <w:r>
        <w:rPr>
          <w:bCs/>
        </w:rPr>
        <w:t>Keyboard Accessibility (WEBAIM)</w:t>
      </w:r>
      <w:r>
        <w:rPr>
          <w:bCs/>
        </w:rPr>
        <w:br/>
      </w:r>
      <w:hyperlink r:id="rId53" w:tooltip=" http://www.webaim.org/techniques/keyboard/" w:history="1">
        <w:r w:rsidRPr="007A2981">
          <w:rPr>
            <w:rStyle w:val="Hyperlink"/>
            <w:b w:val="0"/>
          </w:rPr>
          <w:t xml:space="preserve"> http://www.webaim.org/techniques/keyboard/</w:t>
        </w:r>
      </w:hyperlink>
    </w:p>
    <w:p w14:paraId="7D4A6AB9" w14:textId="77777777" w:rsidR="00B555DA" w:rsidRPr="00DD6E21" w:rsidRDefault="00B555DA" w:rsidP="001435DE">
      <w:pPr>
        <w:pStyle w:val="BodyText"/>
        <w:spacing w:after="120"/>
      </w:pPr>
      <w:r>
        <w:rPr>
          <w:bCs/>
          <w:lang w:val="en"/>
        </w:rPr>
        <w:t>JavaScript Accessibility Issues (TRACE Center)</w:t>
      </w:r>
      <w:r>
        <w:rPr>
          <w:bCs/>
          <w:lang w:val="en"/>
        </w:rPr>
        <w:br/>
      </w:r>
      <w:hyperlink r:id="rId54" w:tooltip="http://trace.wisc.edu/world/java/jseval.htm" w:history="1">
        <w:r w:rsidRPr="007A2981">
          <w:rPr>
            <w:rStyle w:val="Hyperlink"/>
            <w:b w:val="0"/>
          </w:rPr>
          <w:t>http://trace.wisc.edu/world/java/jseval.htm</w:t>
        </w:r>
      </w:hyperlink>
    </w:p>
    <w:p w14:paraId="2AED2C80" w14:textId="77777777" w:rsidR="00206B08" w:rsidRDefault="00B555DA" w:rsidP="007A2981">
      <w:pPr>
        <w:pStyle w:val="BodyText"/>
        <w:spacing w:after="240"/>
        <w:rPr>
          <w:rStyle w:val="Hyperlink"/>
        </w:rPr>
      </w:pPr>
      <w:r>
        <w:rPr>
          <w:bCs/>
        </w:rPr>
        <w:t>Scripts (IBM)</w:t>
      </w:r>
      <w:r>
        <w:rPr>
          <w:bCs/>
        </w:rPr>
        <w:br/>
      </w:r>
      <w:hyperlink r:id="rId55" w:tooltip="http://www-03.ibm.com/able/guidelines/web/webscripts.html" w:history="1">
        <w:r w:rsidR="00F477F4" w:rsidRPr="00C80DDD">
          <w:rPr>
            <w:rStyle w:val="Hyperlink"/>
            <w:b w:val="0"/>
          </w:rPr>
          <w:t>http://www-03.ibm.com/able/guidelines/web/webscripts.html</w:t>
        </w:r>
        <w:bookmarkStart w:id="13" w:name="m"/>
        <w:bookmarkEnd w:id="13"/>
      </w:hyperlink>
    </w:p>
    <w:p w14:paraId="67D0F68D" w14:textId="77777777" w:rsidR="00B555DA" w:rsidRDefault="00B555DA" w:rsidP="001435DE">
      <w:pPr>
        <w:pStyle w:val="BodyText"/>
        <w:spacing w:after="480"/>
      </w:pPr>
      <w:r w:rsidRPr="00206B08">
        <w:t>(m) When a web page requires that an applet, plug-in or other application be present on the client system to interpret page content, the page must provide a link to a plug-in or applet that complies with §1194.21(a) through (l). </w:t>
      </w:r>
    </w:p>
    <w:p w14:paraId="568F6712" w14:textId="77777777" w:rsidR="00F477F4" w:rsidRPr="007A2981" w:rsidRDefault="007735CB" w:rsidP="007A2981">
      <w:pPr>
        <w:pStyle w:val="BodyText"/>
        <w:spacing w:after="240"/>
        <w:rPr>
          <w:b w:val="0"/>
        </w:rPr>
      </w:pPr>
      <w:hyperlink r:id="rId56" w:anchor="(m)" w:tooltip="http://www.access-board.gov/sec508/guide/1194.22.htm#(m)" w:history="1">
        <w:r w:rsidR="00B555DA" w:rsidRPr="007A2981">
          <w:rPr>
            <w:rStyle w:val="Hyperlink"/>
            <w:b w:val="0"/>
          </w:rPr>
          <w:t>http://www.access-board.gov/sec508/guide/1194.22.htm#(m)</w:t>
        </w:r>
      </w:hyperlink>
    </w:p>
    <w:p w14:paraId="5672144D" w14:textId="77777777" w:rsidR="00F477F4" w:rsidRPr="007A2981" w:rsidRDefault="00F477F4" w:rsidP="007A2981">
      <w:pPr>
        <w:pStyle w:val="Heading3"/>
        <w:pBdr>
          <w:top w:val="single" w:sz="2" w:space="1" w:color="000000"/>
          <w:bottom w:val="single" w:sz="2" w:space="1" w:color="000000"/>
        </w:pBdr>
        <w:spacing w:after="240"/>
        <w:jc w:val="center"/>
        <w:rPr>
          <w:rFonts w:ascii="Arial" w:hAnsi="Arial"/>
          <w:i/>
          <w:iCs/>
          <w:sz w:val="22"/>
        </w:rPr>
      </w:pPr>
      <w:r w:rsidRPr="00F477F4">
        <w:rPr>
          <w:rFonts w:ascii="Arial" w:hAnsi="Arial"/>
          <w:i/>
          <w:iCs/>
          <w:sz w:val="22"/>
        </w:rPr>
        <w:t>Related Information:</w:t>
      </w:r>
    </w:p>
    <w:p w14:paraId="7181A3FD" w14:textId="77777777" w:rsidR="00E007B1" w:rsidRDefault="00F477F4" w:rsidP="007A2981">
      <w:pPr>
        <w:pStyle w:val="BodyText"/>
        <w:spacing w:after="360"/>
      </w:pPr>
      <w:r w:rsidRPr="00E007B1">
        <w:rPr>
          <w:rFonts w:eastAsia="Arial Unicode MS"/>
          <w:bCs/>
        </w:rPr>
        <w:t>Java Accessibility (IBM)</w:t>
      </w:r>
      <w:r w:rsidRPr="00E007B1">
        <w:rPr>
          <w:rFonts w:eastAsia="Arial Unicode MS"/>
          <w:bCs/>
        </w:rPr>
        <w:br/>
      </w:r>
      <w:hyperlink r:id="rId57" w:tooltip="http://www-03.ibm.com/able/guidelines/java/accessjava.html" w:history="1">
        <w:r w:rsidRPr="00190477">
          <w:rPr>
            <w:rStyle w:val="Hyperlink"/>
            <w:b w:val="0"/>
          </w:rPr>
          <w:t>http://www-03.ibm.com/able/guidelines/java/accessjava.html</w:t>
        </w:r>
      </w:hyperlink>
    </w:p>
    <w:p w14:paraId="157D0ED5" w14:textId="77777777" w:rsidR="00E007B1" w:rsidRPr="00E007B1" w:rsidRDefault="00E007B1" w:rsidP="007A2981">
      <w:pPr>
        <w:pStyle w:val="BodyText"/>
        <w:rPr>
          <w:rFonts w:eastAsia="Arial Unicode MS"/>
          <w:bCs/>
        </w:rPr>
      </w:pPr>
      <w:r w:rsidRPr="00E007B1">
        <w:rPr>
          <w:rFonts w:eastAsia="Arial Unicode MS"/>
          <w:bCs/>
        </w:rPr>
        <w:t>Sun Microsystems Accessibility Program</w:t>
      </w:r>
    </w:p>
    <w:p w14:paraId="79AEC6D6" w14:textId="77777777" w:rsidR="00633F2E" w:rsidRPr="00190477" w:rsidRDefault="007735CB" w:rsidP="007A2981">
      <w:pPr>
        <w:pStyle w:val="BodyText"/>
        <w:spacing w:after="480"/>
        <w:rPr>
          <w:b w:val="0"/>
        </w:rPr>
      </w:pPr>
      <w:hyperlink r:id="rId58" w:tooltip="http://www.sun.com/access/index.html" w:history="1">
        <w:r w:rsidR="00E007B1" w:rsidRPr="00190477">
          <w:rPr>
            <w:rStyle w:val="Hyperlink"/>
            <w:b w:val="0"/>
          </w:rPr>
          <w:t>http://www.sun.com/access/index.html</w:t>
        </w:r>
        <w:bookmarkStart w:id="14" w:name="n"/>
        <w:bookmarkEnd w:id="14"/>
      </w:hyperlink>
    </w:p>
    <w:p w14:paraId="410EE831" w14:textId="77777777" w:rsidR="00B555DA" w:rsidRPr="00633F2E" w:rsidRDefault="00B555DA" w:rsidP="001252CC">
      <w:pPr>
        <w:pStyle w:val="BodyText"/>
        <w:spacing w:after="120"/>
      </w:pPr>
      <w:r w:rsidRPr="00633F2E">
        <w:lastRenderedPageBreak/>
        <w:t>(n) When electronic forms are designed to be completed on-line, the form shall allow people using assistive technology to access the information, field elements, and functionality required for completion and submission of the form, including all directions and cues. </w:t>
      </w:r>
    </w:p>
    <w:p w14:paraId="73EE81BB" w14:textId="77777777" w:rsidR="00B555DA" w:rsidRPr="001252CC" w:rsidRDefault="007735CB" w:rsidP="001252CC">
      <w:pPr>
        <w:pStyle w:val="BodyText"/>
        <w:spacing w:after="240"/>
        <w:rPr>
          <w:b w:val="0"/>
        </w:rPr>
      </w:pPr>
      <w:hyperlink r:id="rId59" w:anchor="(n)" w:tooltip="http://www.access-board.gov/sec508/guide/1194.22.htm#(n) " w:history="1">
        <w:r w:rsidR="00B555DA" w:rsidRPr="001252CC">
          <w:rPr>
            <w:rStyle w:val="Hyperlink"/>
            <w:b w:val="0"/>
          </w:rPr>
          <w:t>http://www.access-board.gov/sec508/guide/1194.22.htm#(n)</w:t>
        </w:r>
      </w:hyperlink>
      <w:r w:rsidR="00B555DA" w:rsidRPr="001252CC">
        <w:rPr>
          <w:b w:val="0"/>
        </w:rPr>
        <w:t xml:space="preserve"> </w:t>
      </w:r>
    </w:p>
    <w:p w14:paraId="1FF3CC49" w14:textId="77777777" w:rsidR="00633F2E" w:rsidRPr="001252CC" w:rsidRDefault="007735CB" w:rsidP="00BC440E">
      <w:pPr>
        <w:pStyle w:val="BodyText"/>
        <w:spacing w:after="600"/>
        <w:rPr>
          <w:b w:val="0"/>
        </w:rPr>
      </w:pPr>
      <w:hyperlink r:id="rId60" w:tooltip="http://www.jimthatcher.com/webcourse8.htm " w:history="1">
        <w:r w:rsidR="00B555DA" w:rsidRPr="001252CC">
          <w:rPr>
            <w:rStyle w:val="Hyperlink"/>
            <w:b w:val="0"/>
          </w:rPr>
          <w:t>http://www.jimthatcher.com/webcourse8.htm</w:t>
        </w:r>
      </w:hyperlink>
      <w:r w:rsidR="00B555DA" w:rsidRPr="001252CC">
        <w:rPr>
          <w:b w:val="0"/>
        </w:rPr>
        <w:t xml:space="preserve"> </w:t>
      </w:r>
    </w:p>
    <w:p w14:paraId="66F0CEFB" w14:textId="77777777" w:rsidR="00B555DA" w:rsidRDefault="00B555DA" w:rsidP="001435DE">
      <w:pPr>
        <w:pStyle w:val="Heading3"/>
        <w:pBdr>
          <w:top w:val="single" w:sz="2" w:space="1" w:color="000000"/>
          <w:bottom w:val="single" w:sz="2" w:space="1" w:color="000000"/>
        </w:pBdr>
        <w:spacing w:after="360"/>
        <w:jc w:val="center"/>
        <w:rPr>
          <w:rFonts w:ascii="Arial" w:hAnsi="Arial" w:cs="Arial"/>
          <w:i/>
          <w:iCs/>
          <w:sz w:val="22"/>
        </w:rPr>
      </w:pPr>
      <w:r>
        <w:rPr>
          <w:rFonts w:ascii="Arial" w:hAnsi="Arial" w:cs="Arial"/>
          <w:i/>
          <w:iCs/>
          <w:sz w:val="22"/>
        </w:rPr>
        <w:t>Related Information</w:t>
      </w:r>
    </w:p>
    <w:p w14:paraId="3F415172" w14:textId="77777777" w:rsidR="00B555DA" w:rsidRPr="00DD6E21" w:rsidRDefault="00B555DA" w:rsidP="00BC440E">
      <w:pPr>
        <w:pStyle w:val="BodyText"/>
        <w:spacing w:after="240"/>
      </w:pPr>
      <w:r>
        <w:rPr>
          <w:bCs/>
        </w:rPr>
        <w:t>How to Create Accessible Forms (WEBAIM)</w:t>
      </w:r>
      <w:r>
        <w:rPr>
          <w:bCs/>
        </w:rPr>
        <w:br/>
      </w:r>
      <w:hyperlink r:id="rId61" w:tooltip=" http://www.webaim.org/techniques/forms/" w:history="1">
        <w:r w:rsidRPr="00BC440E">
          <w:rPr>
            <w:rStyle w:val="Hyperlink"/>
            <w:b w:val="0"/>
          </w:rPr>
          <w:t xml:space="preserve"> http://www.webaim.org/techniques/forms/</w:t>
        </w:r>
      </w:hyperlink>
    </w:p>
    <w:p w14:paraId="47DE4939" w14:textId="77777777" w:rsidR="00B555DA" w:rsidRPr="00DD6E21" w:rsidRDefault="00B555DA" w:rsidP="001435DE">
      <w:pPr>
        <w:pStyle w:val="BodyText"/>
        <w:spacing w:after="240"/>
      </w:pPr>
      <w:r>
        <w:rPr>
          <w:lang w:val="en"/>
        </w:rPr>
        <w:t>Accessible HTML/XHTML Forms (Accessify.com)</w:t>
      </w:r>
      <w:r>
        <w:br/>
      </w:r>
      <w:hyperlink r:id="rId62" w:tooltip="http://www.accessify.com/features/tutorials/forms/" w:history="1">
        <w:r w:rsidRPr="00C80DDD">
          <w:rPr>
            <w:rStyle w:val="Hyperlink"/>
            <w:b w:val="0"/>
            <w:bCs/>
          </w:rPr>
          <w:t>http://www.accessify.com/features/tutorials/forms/</w:t>
        </w:r>
      </w:hyperlink>
    </w:p>
    <w:p w14:paraId="35ABDC23" w14:textId="77777777" w:rsidR="00B555DA" w:rsidRPr="00DD6E21" w:rsidRDefault="00B555DA" w:rsidP="001435DE">
      <w:pPr>
        <w:pStyle w:val="BodyText"/>
        <w:spacing w:after="240"/>
      </w:pPr>
      <w:r>
        <w:rPr>
          <w:bCs/>
          <w:lang w:val="en"/>
        </w:rPr>
        <w:t>Multiple Input Form Fields (Accessify.com)</w:t>
      </w:r>
      <w:r>
        <w:rPr>
          <w:bCs/>
          <w:lang w:val="en"/>
        </w:rPr>
        <w:br/>
      </w:r>
      <w:hyperlink r:id="rId63" w:tooltip="http://www.accessify.com/features/tutorials/multiple-inputs/" w:history="1">
        <w:r w:rsidRPr="00BC440E">
          <w:rPr>
            <w:rStyle w:val="Hyperlink"/>
            <w:b w:val="0"/>
          </w:rPr>
          <w:t>http://www.accessify.com/features/tutorials/multiple-inputs/</w:t>
        </w:r>
      </w:hyperlink>
    </w:p>
    <w:p w14:paraId="1D28E8AF" w14:textId="77777777" w:rsidR="00B555DA" w:rsidRDefault="00B555DA" w:rsidP="00BC440E">
      <w:pPr>
        <w:pStyle w:val="BodyText"/>
        <w:spacing w:after="240"/>
      </w:pPr>
      <w:r>
        <w:rPr>
          <w:bCs/>
        </w:rPr>
        <w:t xml:space="preserve">Accessible Form Builder </w:t>
      </w:r>
      <w:r>
        <w:rPr>
          <w:bCs/>
          <w:lang w:val="en"/>
        </w:rPr>
        <w:t>(Accessify.com)</w:t>
      </w:r>
      <w:r>
        <w:rPr>
          <w:bCs/>
        </w:rPr>
        <w:br/>
      </w:r>
      <w:hyperlink r:id="rId64" w:tooltip="http://www.accessify.com/tools-and-wizards/accessibility-tools/form-builder/" w:history="1">
        <w:r w:rsidRPr="00BC440E">
          <w:rPr>
            <w:rStyle w:val="Hyperlink"/>
            <w:b w:val="0"/>
          </w:rPr>
          <w:t>http://www.accessify.com/tools-and-wizards/accessibility-tools/form-builder/</w:t>
        </w:r>
      </w:hyperlink>
      <w:r w:rsidRPr="00DD6E21">
        <w:br/>
      </w:r>
      <w:r w:rsidRPr="00BC440E">
        <w:rPr>
          <w:b w:val="0"/>
          <w:lang w:val="en"/>
        </w:rPr>
        <w:t xml:space="preserve">This tool lets you enter a number of fields for text input, then creates a table (or </w:t>
      </w:r>
      <w:r w:rsidRPr="00BC440E">
        <w:rPr>
          <w:rStyle w:val="HTMLAcronym"/>
          <w:b w:val="0"/>
          <w:lang w:val="en"/>
        </w:rPr>
        <w:t>CSS</w:t>
      </w:r>
      <w:r w:rsidRPr="00BC440E">
        <w:rPr>
          <w:b w:val="0"/>
          <w:lang w:val="en"/>
        </w:rPr>
        <w:t>-based layout) to lay them out in, and puts in the necessary mark-up for accessibility.</w:t>
      </w:r>
    </w:p>
    <w:p w14:paraId="45733D5E" w14:textId="77777777" w:rsidR="00633F2E" w:rsidRDefault="00B555DA" w:rsidP="00BC440E">
      <w:pPr>
        <w:pStyle w:val="BodyText"/>
        <w:spacing w:after="240"/>
        <w:rPr>
          <w:lang w:val="en"/>
        </w:rPr>
      </w:pPr>
      <w:r>
        <w:rPr>
          <w:bCs/>
        </w:rPr>
        <w:t>Form Element Generator</w:t>
      </w:r>
      <w:r>
        <w:rPr>
          <w:bCs/>
        </w:rPr>
        <w:br/>
      </w:r>
      <w:hyperlink r:id="rId65" w:tooltip="http://www.accessify.com/tools-and-wizards/form-element-generator.asp" w:history="1">
        <w:r w:rsidRPr="00BC440E">
          <w:rPr>
            <w:rStyle w:val="Hyperlink"/>
            <w:b w:val="0"/>
          </w:rPr>
          <w:t>http://www.accessify.com/tools-and-wizards/form-element-generator.asp</w:t>
        </w:r>
      </w:hyperlink>
      <w:r w:rsidRPr="00DD6E21">
        <w:rPr>
          <w:color w:val="0000FF"/>
          <w:u w:val="single"/>
        </w:rPr>
        <w:br/>
      </w:r>
      <w:r w:rsidRPr="00BC440E">
        <w:rPr>
          <w:b w:val="0"/>
        </w:rPr>
        <w:t>This tool l</w:t>
      </w:r>
      <w:r w:rsidRPr="00BC440E">
        <w:rPr>
          <w:b w:val="0"/>
          <w:lang w:val="en"/>
        </w:rPr>
        <w:t>ets you build individual form elements that are accessible.</w:t>
      </w:r>
      <w:bookmarkStart w:id="15" w:name="o"/>
      <w:bookmarkEnd w:id="15"/>
    </w:p>
    <w:p w14:paraId="71061709" w14:textId="77777777" w:rsidR="00B555DA" w:rsidRPr="00633F2E" w:rsidRDefault="00B555DA" w:rsidP="00BC440E">
      <w:pPr>
        <w:pStyle w:val="BodyText"/>
        <w:spacing w:after="120"/>
        <w:rPr>
          <w:lang w:val="en"/>
        </w:rPr>
      </w:pPr>
      <w:r w:rsidRPr="00633F2E">
        <w:rPr>
          <w:bCs/>
        </w:rPr>
        <w:t>(o) A method shall be provided that permits users to skip repetitive navigation links. </w:t>
      </w:r>
    </w:p>
    <w:bookmarkStart w:id="16" w:name="OLE_LINK2"/>
    <w:p w14:paraId="11AEB6F3" w14:textId="77777777" w:rsidR="00B555DA" w:rsidRPr="00BC440E" w:rsidRDefault="00BC440E" w:rsidP="00BC440E">
      <w:pPr>
        <w:pStyle w:val="BodyText"/>
        <w:spacing w:after="120"/>
        <w:rPr>
          <w:b w:val="0"/>
          <w:color w:val="0000FF"/>
          <w:u w:val="single"/>
        </w:rPr>
      </w:pPr>
      <w:r>
        <w:rPr>
          <w:b w:val="0"/>
          <w:color w:val="0000FF"/>
          <w:u w:val="single"/>
        </w:rPr>
        <w:fldChar w:fldCharType="begin"/>
      </w:r>
      <w:r>
        <w:rPr>
          <w:b w:val="0"/>
          <w:color w:val="0000FF"/>
          <w:u w:val="single"/>
        </w:rPr>
        <w:instrText xml:space="preserve"> HYPERLINK "http://www.access-board.gov/sec508/guide/1194.22.htm" \l "(o)" \o "http://www.access-board.gov/sec508/guide/1194.22.htm#(o)" </w:instrText>
      </w:r>
      <w:r>
        <w:rPr>
          <w:b w:val="0"/>
          <w:color w:val="0000FF"/>
          <w:u w:val="single"/>
        </w:rPr>
        <w:fldChar w:fldCharType="separate"/>
      </w:r>
      <w:r w:rsidR="00B555DA" w:rsidRPr="00BC440E">
        <w:rPr>
          <w:rStyle w:val="Hyperlink"/>
          <w:b w:val="0"/>
        </w:rPr>
        <w:t>http://www.access-board.gov/sec508/guide/1194.22.htm#(o)</w:t>
      </w:r>
      <w:r>
        <w:rPr>
          <w:b w:val="0"/>
          <w:color w:val="0000FF"/>
          <w:u w:val="single"/>
        </w:rPr>
        <w:fldChar w:fldCharType="end"/>
      </w:r>
    </w:p>
    <w:p w14:paraId="76AD335C" w14:textId="77777777" w:rsidR="00B555DA" w:rsidRPr="00BC440E" w:rsidRDefault="007735CB" w:rsidP="00BC440E">
      <w:pPr>
        <w:pStyle w:val="BodyText"/>
        <w:spacing w:after="120"/>
        <w:rPr>
          <w:b w:val="0"/>
          <w:color w:val="0000FF"/>
          <w:u w:val="single"/>
        </w:rPr>
      </w:pPr>
      <w:hyperlink r:id="rId66" w:tooltip="http://www.jimthatcher.com/webcourse4.htm" w:history="1">
        <w:r w:rsidR="00B555DA" w:rsidRPr="00BC440E">
          <w:rPr>
            <w:rStyle w:val="Hyperlink"/>
            <w:b w:val="0"/>
          </w:rPr>
          <w:t>http://www.jimthatcher.com/webcourse4.htm</w:t>
        </w:r>
        <w:bookmarkEnd w:id="16"/>
      </w:hyperlink>
    </w:p>
    <w:p w14:paraId="6D983B44" w14:textId="77777777" w:rsidR="00B555DA" w:rsidRPr="00BC440E" w:rsidRDefault="00B555DA" w:rsidP="00BC440E">
      <w:pPr>
        <w:pStyle w:val="Heading3"/>
        <w:pBdr>
          <w:top w:val="single" w:sz="2" w:space="1" w:color="000000"/>
          <w:bottom w:val="single" w:sz="2" w:space="1" w:color="000000"/>
        </w:pBdr>
        <w:spacing w:after="240"/>
        <w:jc w:val="center"/>
        <w:rPr>
          <w:rFonts w:ascii="Arial" w:hAnsi="Arial" w:cs="Arial"/>
          <w:i/>
          <w:iCs/>
          <w:sz w:val="22"/>
        </w:rPr>
      </w:pPr>
      <w:r>
        <w:rPr>
          <w:rFonts w:ascii="Arial" w:hAnsi="Arial" w:cs="Arial"/>
          <w:i/>
          <w:iCs/>
          <w:sz w:val="22"/>
        </w:rPr>
        <w:t>Related Information</w:t>
      </w:r>
    </w:p>
    <w:p w14:paraId="0426A0CF" w14:textId="77777777" w:rsidR="00B555DA" w:rsidRPr="00BC440E" w:rsidRDefault="00B555DA" w:rsidP="00BC440E">
      <w:pPr>
        <w:pStyle w:val="BodyText"/>
        <w:spacing w:after="240"/>
        <w:rPr>
          <w:color w:val="0000FF"/>
          <w:u w:val="single"/>
        </w:rPr>
      </w:pPr>
      <w:r>
        <w:rPr>
          <w:bCs/>
        </w:rPr>
        <w:t>Skip Navigation Links (WEBAIM)</w:t>
      </w:r>
      <w:r>
        <w:br/>
      </w:r>
      <w:hyperlink r:id="rId67" w:tooltip="http://www.webaim.org/techniques/skipnav/" w:history="1">
        <w:r w:rsidRPr="00BC440E">
          <w:rPr>
            <w:rStyle w:val="Hyperlink"/>
            <w:b w:val="0"/>
          </w:rPr>
          <w:t>http://www.webaim.org/techniques/skipnav/</w:t>
        </w:r>
      </w:hyperlink>
    </w:p>
    <w:p w14:paraId="58F3D77A" w14:textId="77777777" w:rsidR="00633F2E" w:rsidRDefault="00B555DA" w:rsidP="00BC440E">
      <w:pPr>
        <w:pStyle w:val="BodyText"/>
        <w:spacing w:after="240"/>
        <w:rPr>
          <w:color w:val="0000FF"/>
          <w:u w:val="single"/>
        </w:rPr>
      </w:pPr>
      <w:r>
        <w:t>Skip Navigational Links (Jim Thatcher.com)</w:t>
      </w:r>
      <w:r>
        <w:br/>
      </w:r>
      <w:hyperlink r:id="rId68" w:tooltip="http://www.jimthatcher.com/skipnav.htm" w:history="1">
        <w:r w:rsidRPr="00BC440E">
          <w:rPr>
            <w:rStyle w:val="Hyperlink"/>
            <w:b w:val="0"/>
          </w:rPr>
          <w:t>http://www.jimthatcher.com/skipnav.htm</w:t>
        </w:r>
        <w:bookmarkStart w:id="17" w:name="p"/>
        <w:bookmarkEnd w:id="17"/>
      </w:hyperlink>
    </w:p>
    <w:p w14:paraId="1D9E3897" w14:textId="77777777" w:rsidR="00B555DA" w:rsidRPr="00633F2E" w:rsidRDefault="00B555DA" w:rsidP="00BC440E">
      <w:pPr>
        <w:pStyle w:val="BodyText"/>
        <w:spacing w:after="240"/>
        <w:rPr>
          <w:color w:val="0000FF"/>
          <w:u w:val="single"/>
        </w:rPr>
      </w:pPr>
      <w:r w:rsidRPr="00633F2E">
        <w:t>(p) When a timed response is required, the user shall be alerted and given sufficient time to indicate more time is required. </w:t>
      </w:r>
    </w:p>
    <w:p w14:paraId="59EDC774" w14:textId="77777777" w:rsidR="00B555DA" w:rsidRPr="00BC440E" w:rsidRDefault="007735CB" w:rsidP="00BC440E">
      <w:pPr>
        <w:pStyle w:val="BodyText"/>
        <w:rPr>
          <w:b w:val="0"/>
          <w:color w:val="0000FF"/>
          <w:u w:val="single"/>
        </w:rPr>
      </w:pPr>
      <w:hyperlink r:id="rId69" w:anchor="(p)" w:tooltip="http://www.access-board.gov/sec508/guide/1194.22.htm#(p)" w:history="1">
        <w:r w:rsidR="00B555DA" w:rsidRPr="00BC440E">
          <w:rPr>
            <w:rStyle w:val="Hyperlink"/>
            <w:b w:val="0"/>
          </w:rPr>
          <w:t>http://www.access-board.gov/sec508/guide/1194.22.htm#(p)</w:t>
        </w:r>
      </w:hyperlink>
    </w:p>
    <w:p w14:paraId="12099BBD" w14:textId="77777777" w:rsidR="00B555DA" w:rsidRPr="00BC440E" w:rsidRDefault="007735CB" w:rsidP="00FE20CA">
      <w:pPr>
        <w:pStyle w:val="BodyText"/>
        <w:spacing w:after="100" w:afterAutospacing="1"/>
        <w:rPr>
          <w:b w:val="0"/>
        </w:rPr>
      </w:pPr>
      <w:hyperlink r:id="rId70" w:tooltip="http://www.jimthatcher.com/webcourse7.htm" w:history="1">
        <w:r w:rsidR="00B555DA" w:rsidRPr="00C80DDD">
          <w:rPr>
            <w:rStyle w:val="Hyperlink"/>
            <w:b w:val="0"/>
          </w:rPr>
          <w:t>http://www.jimthatcher.com/webcourse7.htm</w:t>
        </w:r>
      </w:hyperlink>
    </w:p>
    <w:p w14:paraId="15A85909" w14:textId="77777777" w:rsidR="00B555DA" w:rsidRPr="00633F2E" w:rsidRDefault="00B555DA" w:rsidP="00FE20CA">
      <w:pPr>
        <w:pStyle w:val="Heading2"/>
        <w:rPr>
          <w:sz w:val="28"/>
        </w:rPr>
      </w:pPr>
      <w:r w:rsidRPr="00633F2E">
        <w:rPr>
          <w:sz w:val="28"/>
        </w:rPr>
        <w:t xml:space="preserve">More Information on Making Web Sites and Content Accessible </w:t>
      </w:r>
    </w:p>
    <w:p w14:paraId="766C6AA9" w14:textId="77777777" w:rsidR="00B555DA" w:rsidRPr="00DD6E21" w:rsidRDefault="00B555DA" w:rsidP="00C01138">
      <w:pPr>
        <w:pStyle w:val="BodyText"/>
        <w:spacing w:after="240"/>
        <w:rPr>
          <w:color w:val="0000FF"/>
          <w:u w:val="single"/>
        </w:rPr>
      </w:pPr>
      <w:r>
        <w:t>W3C Web Accessibility Initiative Resources</w:t>
      </w:r>
      <w:r>
        <w:br/>
      </w:r>
      <w:hyperlink r:id="rId71" w:tooltip=" http://www.w3.org/WAI/Resources/" w:history="1">
        <w:r w:rsidRPr="00C01138">
          <w:rPr>
            <w:rStyle w:val="Hyperlink"/>
            <w:b w:val="0"/>
            <w:bCs/>
          </w:rPr>
          <w:t xml:space="preserve"> </w:t>
        </w:r>
        <w:r w:rsidRPr="00C01138">
          <w:rPr>
            <w:rStyle w:val="Hyperlink"/>
            <w:b w:val="0"/>
          </w:rPr>
          <w:t>http://www.w3.org/WAI/Resources/</w:t>
        </w:r>
      </w:hyperlink>
    </w:p>
    <w:p w14:paraId="3844BEAB" w14:textId="77777777" w:rsidR="00B555DA" w:rsidRPr="00DD6E21" w:rsidRDefault="00B555DA" w:rsidP="00C01138">
      <w:pPr>
        <w:pStyle w:val="BodyText"/>
        <w:spacing w:after="240"/>
        <w:rPr>
          <w:color w:val="0000FF"/>
          <w:u w:val="single"/>
        </w:rPr>
      </w:pPr>
      <w:r>
        <w:rPr>
          <w:color w:val="000000"/>
        </w:rPr>
        <w:t>Making Educational Software and Web Sites Accessible Design Guidelines Including Math and Science Solutions</w:t>
      </w:r>
      <w:r>
        <w:rPr>
          <w:color w:val="000000"/>
        </w:rPr>
        <w:br/>
      </w:r>
      <w:hyperlink r:id="rId72" w:tooltip="http://ncam.wgbh.org/cdrom/guideline/" w:history="1">
        <w:r w:rsidRPr="00C01138">
          <w:rPr>
            <w:rStyle w:val="Hyperlink"/>
            <w:b w:val="0"/>
          </w:rPr>
          <w:t>http://ncam.wgbh.org/cdrom/guideline/</w:t>
        </w:r>
      </w:hyperlink>
    </w:p>
    <w:p w14:paraId="405387E7" w14:textId="77777777" w:rsidR="00B555DA" w:rsidRPr="00DD6E21" w:rsidRDefault="00B555DA" w:rsidP="00C01138">
      <w:pPr>
        <w:pStyle w:val="BodyText"/>
        <w:spacing w:after="240"/>
        <w:rPr>
          <w:color w:val="0000FF"/>
          <w:u w:val="single"/>
        </w:rPr>
      </w:pPr>
      <w:r>
        <w:rPr>
          <w:color w:val="000000"/>
        </w:rPr>
        <w:t xml:space="preserve">Designing for Screen Reader Compatibility </w:t>
      </w:r>
      <w:r w:rsidRPr="002C578B">
        <w:rPr>
          <w:b w:val="0"/>
          <w:color w:val="000000"/>
        </w:rPr>
        <w:t>(WEBAIM)</w:t>
      </w:r>
      <w:r>
        <w:rPr>
          <w:color w:val="000000"/>
        </w:rPr>
        <w:br/>
      </w:r>
      <w:hyperlink r:id="rId73" w:tooltip="http://www.webaim.org/techniques/screenreader/" w:history="1">
        <w:r w:rsidRPr="00C01138">
          <w:rPr>
            <w:rStyle w:val="Hyperlink"/>
            <w:b w:val="0"/>
          </w:rPr>
          <w:t>http://www.webaim.org/techniques/screenreader/</w:t>
        </w:r>
      </w:hyperlink>
    </w:p>
    <w:p w14:paraId="5F918454" w14:textId="77777777" w:rsidR="00577C00" w:rsidRDefault="00B555DA" w:rsidP="00C01138">
      <w:pPr>
        <w:pStyle w:val="BodyText"/>
      </w:pPr>
      <w:r>
        <w:t xml:space="preserve">508 Universe </w:t>
      </w:r>
      <w:r w:rsidRPr="002C578B">
        <w:rPr>
          <w:b w:val="0"/>
        </w:rPr>
        <w:t>(Includes a course on designing accessible websites)</w:t>
      </w:r>
      <w:r w:rsidRPr="002C578B">
        <w:rPr>
          <w:b w:val="0"/>
        </w:rPr>
        <w:br/>
      </w:r>
      <w:hyperlink r:id="rId74" w:tooltip="http://www.section508.gov/index.cfm?FuseAction=Content&amp;ID=5" w:history="1">
        <w:r w:rsidRPr="00C01138">
          <w:rPr>
            <w:rStyle w:val="Hyperlink"/>
            <w:b w:val="0"/>
          </w:rPr>
          <w:t>http://www.section508.gov/index.cfm?FuseAction=Content&amp;ID=5</w:t>
        </w:r>
      </w:hyperlink>
    </w:p>
    <w:p w14:paraId="6C8E7B6E" w14:textId="77777777" w:rsidR="00B555DA" w:rsidRPr="00633F2E" w:rsidRDefault="00B555DA" w:rsidP="00C01138">
      <w:pPr>
        <w:pStyle w:val="Heading2"/>
        <w:rPr>
          <w:sz w:val="28"/>
        </w:rPr>
      </w:pPr>
      <w:r w:rsidRPr="00633F2E">
        <w:rPr>
          <w:sz w:val="28"/>
        </w:rPr>
        <w:t>Testing Web Sites for Accessibility</w:t>
      </w:r>
    </w:p>
    <w:p w14:paraId="312220E6" w14:textId="77777777" w:rsidR="00B555DA" w:rsidRPr="00C01138" w:rsidRDefault="00B555DA" w:rsidP="00C01138">
      <w:pPr>
        <w:pStyle w:val="BodyText"/>
        <w:spacing w:after="240"/>
        <w:rPr>
          <w:rStyle w:val="Strong"/>
          <w:color w:val="0000FF"/>
          <w:u w:val="single"/>
        </w:rPr>
      </w:pPr>
      <w:r w:rsidRPr="007F62CA">
        <w:rPr>
          <w:rStyle w:val="Strong"/>
          <w:b/>
        </w:rPr>
        <w:t>Testing for Web Accessibility Compliance Under Section 508 of the Rehabilitation Act of 1973 (Department of Education)</w:t>
      </w:r>
      <w:r>
        <w:rPr>
          <w:rStyle w:val="Strong"/>
        </w:rPr>
        <w:br/>
      </w:r>
      <w:hyperlink r:id="rId75" w:tooltip="http://www.ed.gov/policy/gen/guid/assisttesting.html" w:history="1">
        <w:r w:rsidRPr="00C01138">
          <w:rPr>
            <w:rStyle w:val="Hyperlink"/>
            <w:b w:val="0"/>
          </w:rPr>
          <w:t>http://www.ed.gov/policy/gen/guid/assisttesting.html</w:t>
        </w:r>
      </w:hyperlink>
    </w:p>
    <w:p w14:paraId="0554EDCD" w14:textId="77777777" w:rsidR="00B555DA" w:rsidRPr="00C01138" w:rsidRDefault="00B555DA" w:rsidP="00C01138">
      <w:pPr>
        <w:pStyle w:val="BodyText"/>
        <w:spacing w:after="240"/>
        <w:rPr>
          <w:rStyle w:val="Strong"/>
          <w:b/>
          <w:color w:val="0000FF"/>
          <w:u w:val="single"/>
          <w:lang w:val="de-DE"/>
        </w:rPr>
      </w:pPr>
      <w:r w:rsidRPr="007F62CA">
        <w:rPr>
          <w:rStyle w:val="Strong"/>
          <w:b/>
          <w:lang w:val="de-DE"/>
        </w:rPr>
        <w:t>508 Checklist (WEBAIM)</w:t>
      </w:r>
      <w:r w:rsidRPr="00A165BE">
        <w:rPr>
          <w:rStyle w:val="Strong"/>
          <w:lang w:val="de-DE"/>
        </w:rPr>
        <w:br/>
      </w:r>
      <w:hyperlink r:id="rId76" w:tooltip="http://www.webaim.org/standards/508/checklist" w:history="1">
        <w:r w:rsidRPr="00C01138">
          <w:rPr>
            <w:rStyle w:val="Hyperlink"/>
            <w:b w:val="0"/>
            <w:lang w:val="de-DE"/>
          </w:rPr>
          <w:t>http://www.webaim.org/standards/508/checklist</w:t>
        </w:r>
      </w:hyperlink>
    </w:p>
    <w:p w14:paraId="26338793" w14:textId="77777777" w:rsidR="00B555DA" w:rsidRPr="00C01138" w:rsidRDefault="00B555DA" w:rsidP="00C01138">
      <w:pPr>
        <w:pStyle w:val="BodyText"/>
        <w:rPr>
          <w:rStyle w:val="Strong"/>
          <w:color w:val="0000FF"/>
          <w:u w:val="single"/>
        </w:rPr>
      </w:pPr>
      <w:r w:rsidRPr="007F62CA">
        <w:rPr>
          <w:rStyle w:val="Strong"/>
          <w:b/>
        </w:rPr>
        <w:t>Evaluating Web sites for Accessibility (W3C)</w:t>
      </w:r>
      <w:r>
        <w:rPr>
          <w:rStyle w:val="Strong"/>
        </w:rPr>
        <w:br/>
      </w:r>
      <w:hyperlink r:id="rId77" w:tooltip="http://www.w3.org/WAI/eval/" w:history="1">
        <w:r w:rsidRPr="00C01138">
          <w:rPr>
            <w:rStyle w:val="Hyperlink"/>
            <w:b w:val="0"/>
          </w:rPr>
          <w:t>http://www.w3.org/WAI/eval/</w:t>
        </w:r>
      </w:hyperlink>
    </w:p>
    <w:p w14:paraId="21E4CB6D" w14:textId="77777777" w:rsidR="00B555DA" w:rsidRPr="00633F2E" w:rsidRDefault="00B555DA" w:rsidP="00C01138">
      <w:pPr>
        <w:pStyle w:val="Heading2"/>
        <w:spacing w:after="120" w:afterAutospacing="0"/>
        <w:rPr>
          <w:sz w:val="28"/>
        </w:rPr>
      </w:pPr>
      <w:r w:rsidRPr="00633F2E">
        <w:rPr>
          <w:sz w:val="28"/>
        </w:rPr>
        <w:t>Free Testing Tools</w:t>
      </w:r>
    </w:p>
    <w:p w14:paraId="615CD0D7" w14:textId="77777777" w:rsidR="00E007B1" w:rsidRDefault="00B555DA" w:rsidP="00C01138">
      <w:pPr>
        <w:pStyle w:val="BodyText"/>
        <w:spacing w:after="240"/>
      </w:pPr>
      <w:r>
        <w:t>The Wave</w:t>
      </w:r>
      <w:r>
        <w:br/>
      </w:r>
      <w:hyperlink r:id="rId78" w:tooltip="http://www.wave.webaim.org/" w:history="1">
        <w:r w:rsidRPr="00C01138">
          <w:rPr>
            <w:rStyle w:val="Hyperlink"/>
            <w:b w:val="0"/>
            <w:bCs/>
          </w:rPr>
          <w:t>http://www.wave.webaim.org/</w:t>
        </w:r>
      </w:hyperlink>
    </w:p>
    <w:p w14:paraId="40C4A371" w14:textId="77777777" w:rsidR="00555225" w:rsidRPr="00C01138" w:rsidRDefault="00B555DA" w:rsidP="00C01138">
      <w:pPr>
        <w:pStyle w:val="BodyText"/>
        <w:spacing w:after="480"/>
      </w:pPr>
      <w:r>
        <w:t>Web Accessibility Toolbar</w:t>
      </w:r>
      <w:r>
        <w:br/>
      </w:r>
      <w:hyperlink r:id="rId79" w:tooltip="http://www.visionaustralia.org.au/info.aspx?page=614" w:history="1">
        <w:r w:rsidRPr="00C01138">
          <w:rPr>
            <w:rStyle w:val="Hyperlink"/>
            <w:b w:val="0"/>
            <w:bCs/>
          </w:rPr>
          <w:t>http://www.visionaustralia.org.au/info.aspx?page=614</w:t>
        </w:r>
      </w:hyperlink>
    </w:p>
    <w:p w14:paraId="52BF1000" w14:textId="77777777" w:rsidR="00B555DA" w:rsidRPr="00C01138" w:rsidRDefault="00555225" w:rsidP="00C01138">
      <w:pPr>
        <w:pStyle w:val="BodyText"/>
        <w:spacing w:after="240"/>
        <w:rPr>
          <w:b w:val="0"/>
          <w:i/>
          <w:color w:val="0000FF"/>
          <w:sz w:val="20"/>
          <w:u w:val="single"/>
        </w:rPr>
      </w:pPr>
      <w:r w:rsidRPr="00C01138">
        <w:rPr>
          <w:b w:val="0"/>
          <w:i/>
          <w:sz w:val="20"/>
        </w:rPr>
        <w:t xml:space="preserve">Information on Section 508 testing tools and reference material is provided by the U.S. Department of Education.  </w:t>
      </w:r>
      <w:r w:rsidR="00B555DA" w:rsidRPr="00C01138">
        <w:rPr>
          <w:b w:val="0"/>
          <w:i/>
          <w:sz w:val="20"/>
        </w:rPr>
        <w:t>For more information about the Department of Education’s Assistive Technology Program, please visit:</w:t>
      </w:r>
      <w:r w:rsidRPr="00C01138">
        <w:rPr>
          <w:b w:val="0"/>
          <w:bCs/>
          <w:i/>
          <w:sz w:val="20"/>
        </w:rPr>
        <w:t xml:space="preserve"> </w:t>
      </w:r>
      <w:hyperlink r:id="rId80" w:tooltip="http://www.ed.gov/policy/gen/guid/assistivetech.html" w:history="1">
        <w:r w:rsidR="00B555DA" w:rsidRPr="00643D85">
          <w:rPr>
            <w:rStyle w:val="Hyperlink"/>
            <w:i/>
            <w:sz w:val="20"/>
          </w:rPr>
          <w:t>http://www.ed.gov/policy/gen/guid/assistivetech.html</w:t>
        </w:r>
      </w:hyperlink>
    </w:p>
    <w:p w14:paraId="06D5A3B3" w14:textId="77777777" w:rsidR="00B555DA" w:rsidRPr="00C01138" w:rsidRDefault="00B555DA" w:rsidP="000E5EFA">
      <w:pPr>
        <w:pStyle w:val="BodyText"/>
        <w:spacing w:after="120"/>
        <w:rPr>
          <w:b w:val="0"/>
          <w:i/>
          <w:sz w:val="20"/>
          <w:szCs w:val="20"/>
        </w:rPr>
      </w:pPr>
      <w:r w:rsidRPr="00C01138">
        <w:rPr>
          <w:b w:val="0"/>
          <w:i/>
          <w:sz w:val="20"/>
          <w:szCs w:val="20"/>
        </w:rPr>
        <w:t xml:space="preserve">The links referenced in this document include those that are created and maintained by other public and private organizations and are provided for the user's convenience. The </w:t>
      </w:r>
      <w:r w:rsidR="00555225" w:rsidRPr="00C01138">
        <w:rPr>
          <w:b w:val="0"/>
          <w:i/>
          <w:sz w:val="20"/>
          <w:szCs w:val="20"/>
        </w:rPr>
        <w:t>General Services Administration</w:t>
      </w:r>
      <w:r w:rsidRPr="00C01138">
        <w:rPr>
          <w:b w:val="0"/>
          <w:i/>
          <w:sz w:val="20"/>
          <w:szCs w:val="20"/>
        </w:rPr>
        <w:t xml:space="preserve"> does not control or guarantee the accuracy, relevance, timeliness or completeness of information from these sources. Further, the inclusion of links in this document is not intended to reflect their importance, </w:t>
      </w:r>
      <w:r w:rsidRPr="00C01138">
        <w:rPr>
          <w:b w:val="0"/>
          <w:i/>
          <w:sz w:val="20"/>
          <w:szCs w:val="20"/>
        </w:rPr>
        <w:lastRenderedPageBreak/>
        <w:t>nor is it intended to endorse any views expressed or products or services offered, or the organizations sponsoring the sites.</w:t>
      </w:r>
    </w:p>
    <w:p w14:paraId="4CF5B962" w14:textId="77777777" w:rsidR="00B555DA" w:rsidRPr="00C01138" w:rsidRDefault="00B555DA" w:rsidP="00C01138">
      <w:pPr>
        <w:pStyle w:val="BodyText"/>
        <w:rPr>
          <w:b w:val="0"/>
          <w:i/>
          <w:sz w:val="20"/>
          <w:szCs w:val="20"/>
        </w:rPr>
      </w:pPr>
      <w:r w:rsidRPr="00C01138">
        <w:rPr>
          <w:b w:val="0"/>
          <w:i/>
          <w:sz w:val="20"/>
          <w:szCs w:val="20"/>
        </w:rPr>
        <w:t xml:space="preserve">Last Updated on </w:t>
      </w:r>
      <w:r w:rsidR="00D14742" w:rsidRPr="00C01138">
        <w:rPr>
          <w:b w:val="0"/>
          <w:i/>
          <w:sz w:val="20"/>
          <w:szCs w:val="20"/>
        </w:rPr>
        <w:t>April</w:t>
      </w:r>
      <w:r w:rsidR="00577C00" w:rsidRPr="00C01138">
        <w:rPr>
          <w:b w:val="0"/>
          <w:i/>
          <w:sz w:val="20"/>
          <w:szCs w:val="20"/>
        </w:rPr>
        <w:t xml:space="preserve"> </w:t>
      </w:r>
      <w:r w:rsidR="00E0402D" w:rsidRPr="00C01138">
        <w:rPr>
          <w:b w:val="0"/>
          <w:i/>
          <w:sz w:val="20"/>
          <w:szCs w:val="20"/>
        </w:rPr>
        <w:t>2</w:t>
      </w:r>
      <w:r w:rsidR="00EB5580" w:rsidRPr="00C01138">
        <w:rPr>
          <w:b w:val="0"/>
          <w:i/>
          <w:sz w:val="20"/>
          <w:szCs w:val="20"/>
        </w:rPr>
        <w:t>7</w:t>
      </w:r>
      <w:r w:rsidR="00577C00" w:rsidRPr="00C01138">
        <w:rPr>
          <w:b w:val="0"/>
          <w:i/>
          <w:sz w:val="20"/>
          <w:szCs w:val="20"/>
        </w:rPr>
        <w:t>, 200</w:t>
      </w:r>
      <w:r w:rsidR="00D14742" w:rsidRPr="00C01138">
        <w:rPr>
          <w:b w:val="0"/>
          <w:i/>
          <w:sz w:val="20"/>
          <w:szCs w:val="20"/>
        </w:rPr>
        <w:t>9</w:t>
      </w:r>
      <w:r w:rsidRPr="00C01138">
        <w:rPr>
          <w:b w:val="0"/>
          <w:i/>
          <w:sz w:val="20"/>
          <w:szCs w:val="20"/>
        </w:rPr>
        <w:t>.</w:t>
      </w:r>
    </w:p>
    <w:sectPr w:rsidR="00B555DA" w:rsidRPr="00C01138" w:rsidSect="00E007B1">
      <w:footerReference w:type="even" r:id="rId81"/>
      <w:footerReference w:type="default" r:id="rId82"/>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4143B7" w14:textId="77777777" w:rsidR="008936AD" w:rsidRDefault="008936AD">
      <w:r>
        <w:separator/>
      </w:r>
    </w:p>
  </w:endnote>
  <w:endnote w:type="continuationSeparator" w:id="0">
    <w:p w14:paraId="5B8ED59A" w14:textId="77777777" w:rsidR="008936AD" w:rsidRDefault="00893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725127" w14:textId="77777777" w:rsidR="00FC0AFE" w:rsidRDefault="00FC0A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A00C6D" w14:textId="77777777" w:rsidR="00FC0AFE" w:rsidRDefault="00FC0AF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B8CA8F" w14:textId="77777777" w:rsidR="00FC0AFE" w:rsidRDefault="00FC0A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735CB">
      <w:rPr>
        <w:rStyle w:val="PageNumber"/>
        <w:noProof/>
      </w:rPr>
      <w:t>7</w:t>
    </w:r>
    <w:r>
      <w:rPr>
        <w:rStyle w:val="PageNumber"/>
      </w:rPr>
      <w:fldChar w:fldCharType="end"/>
    </w:r>
  </w:p>
  <w:p w14:paraId="443FB45A" w14:textId="77777777" w:rsidR="00FC0AFE" w:rsidRDefault="00FC0AF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A5D590" w14:textId="77777777" w:rsidR="008936AD" w:rsidRDefault="008936AD">
      <w:r>
        <w:separator/>
      </w:r>
    </w:p>
  </w:footnote>
  <w:footnote w:type="continuationSeparator" w:id="0">
    <w:p w14:paraId="06802FC8" w14:textId="77777777" w:rsidR="008936AD" w:rsidRDefault="008936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6A3085"/>
    <w:multiLevelType w:val="hybridMultilevel"/>
    <w:tmpl w:val="392CBCD6"/>
    <w:lvl w:ilvl="0" w:tplc="DFC88F84">
      <w:start w:val="1"/>
      <w:numFmt w:val="bullet"/>
      <w:lvlText w:val=""/>
      <w:lvlJc w:val="left"/>
      <w:pPr>
        <w:tabs>
          <w:tab w:val="num" w:pos="720"/>
        </w:tabs>
        <w:ind w:left="720" w:hanging="360"/>
      </w:pPr>
      <w:rPr>
        <w:rFonts w:ascii="Symbol" w:hAnsi="Symbol" w:hint="default"/>
        <w:sz w:val="20"/>
      </w:rPr>
    </w:lvl>
    <w:lvl w:ilvl="1" w:tplc="30AA7722" w:tentative="1">
      <w:start w:val="1"/>
      <w:numFmt w:val="bullet"/>
      <w:lvlText w:val="o"/>
      <w:lvlJc w:val="left"/>
      <w:pPr>
        <w:tabs>
          <w:tab w:val="num" w:pos="1440"/>
        </w:tabs>
        <w:ind w:left="1440" w:hanging="360"/>
      </w:pPr>
      <w:rPr>
        <w:rFonts w:ascii="Courier New" w:hAnsi="Courier New" w:hint="default"/>
        <w:sz w:val="20"/>
      </w:rPr>
    </w:lvl>
    <w:lvl w:ilvl="2" w:tplc="DD80341E" w:tentative="1">
      <w:start w:val="1"/>
      <w:numFmt w:val="bullet"/>
      <w:lvlText w:val=""/>
      <w:lvlJc w:val="left"/>
      <w:pPr>
        <w:tabs>
          <w:tab w:val="num" w:pos="2160"/>
        </w:tabs>
        <w:ind w:left="2160" w:hanging="360"/>
      </w:pPr>
      <w:rPr>
        <w:rFonts w:ascii="Wingdings" w:hAnsi="Wingdings" w:hint="default"/>
        <w:sz w:val="20"/>
      </w:rPr>
    </w:lvl>
    <w:lvl w:ilvl="3" w:tplc="C56EA6DC" w:tentative="1">
      <w:start w:val="1"/>
      <w:numFmt w:val="bullet"/>
      <w:lvlText w:val=""/>
      <w:lvlJc w:val="left"/>
      <w:pPr>
        <w:tabs>
          <w:tab w:val="num" w:pos="2880"/>
        </w:tabs>
        <w:ind w:left="2880" w:hanging="360"/>
      </w:pPr>
      <w:rPr>
        <w:rFonts w:ascii="Wingdings" w:hAnsi="Wingdings" w:hint="default"/>
        <w:sz w:val="20"/>
      </w:rPr>
    </w:lvl>
    <w:lvl w:ilvl="4" w:tplc="F940B9C2" w:tentative="1">
      <w:start w:val="1"/>
      <w:numFmt w:val="bullet"/>
      <w:lvlText w:val=""/>
      <w:lvlJc w:val="left"/>
      <w:pPr>
        <w:tabs>
          <w:tab w:val="num" w:pos="3600"/>
        </w:tabs>
        <w:ind w:left="3600" w:hanging="360"/>
      </w:pPr>
      <w:rPr>
        <w:rFonts w:ascii="Wingdings" w:hAnsi="Wingdings" w:hint="default"/>
        <w:sz w:val="20"/>
      </w:rPr>
    </w:lvl>
    <w:lvl w:ilvl="5" w:tplc="FFD099EC" w:tentative="1">
      <w:start w:val="1"/>
      <w:numFmt w:val="bullet"/>
      <w:lvlText w:val=""/>
      <w:lvlJc w:val="left"/>
      <w:pPr>
        <w:tabs>
          <w:tab w:val="num" w:pos="4320"/>
        </w:tabs>
        <w:ind w:left="4320" w:hanging="360"/>
      </w:pPr>
      <w:rPr>
        <w:rFonts w:ascii="Wingdings" w:hAnsi="Wingdings" w:hint="default"/>
        <w:sz w:val="20"/>
      </w:rPr>
    </w:lvl>
    <w:lvl w:ilvl="6" w:tplc="95404744" w:tentative="1">
      <w:start w:val="1"/>
      <w:numFmt w:val="bullet"/>
      <w:lvlText w:val=""/>
      <w:lvlJc w:val="left"/>
      <w:pPr>
        <w:tabs>
          <w:tab w:val="num" w:pos="5040"/>
        </w:tabs>
        <w:ind w:left="5040" w:hanging="360"/>
      </w:pPr>
      <w:rPr>
        <w:rFonts w:ascii="Wingdings" w:hAnsi="Wingdings" w:hint="default"/>
        <w:sz w:val="20"/>
      </w:rPr>
    </w:lvl>
    <w:lvl w:ilvl="7" w:tplc="7CA66F3C" w:tentative="1">
      <w:start w:val="1"/>
      <w:numFmt w:val="bullet"/>
      <w:lvlText w:val=""/>
      <w:lvlJc w:val="left"/>
      <w:pPr>
        <w:tabs>
          <w:tab w:val="num" w:pos="5760"/>
        </w:tabs>
        <w:ind w:left="5760" w:hanging="360"/>
      </w:pPr>
      <w:rPr>
        <w:rFonts w:ascii="Wingdings" w:hAnsi="Wingdings" w:hint="default"/>
        <w:sz w:val="20"/>
      </w:rPr>
    </w:lvl>
    <w:lvl w:ilvl="8" w:tplc="B4E09FBE" w:tentative="1">
      <w:start w:val="1"/>
      <w:numFmt w:val="bullet"/>
      <w:lvlText w:val=""/>
      <w:lvlJc w:val="left"/>
      <w:pPr>
        <w:tabs>
          <w:tab w:val="num" w:pos="6480"/>
        </w:tabs>
        <w:ind w:left="6480" w:hanging="360"/>
      </w:pPr>
      <w:rPr>
        <w:rFonts w:ascii="Wingdings" w:hAnsi="Wingdings" w:hint="default"/>
        <w:sz w:val="20"/>
      </w:rPr>
    </w:lvl>
  </w:abstractNum>
  <w:abstractNum w:abstractNumId="1">
    <w:nsid w:val="59EF5E94"/>
    <w:multiLevelType w:val="hybridMultilevel"/>
    <w:tmpl w:val="38FEFB84"/>
    <w:lvl w:ilvl="0" w:tplc="C4D01C84">
      <w:start w:val="1"/>
      <w:numFmt w:val="bullet"/>
      <w:lvlText w:val=""/>
      <w:lvlJc w:val="left"/>
      <w:pPr>
        <w:tabs>
          <w:tab w:val="num" w:pos="720"/>
        </w:tabs>
        <w:ind w:left="720" w:hanging="360"/>
      </w:pPr>
      <w:rPr>
        <w:rFonts w:ascii="Symbol" w:hAnsi="Symbol" w:hint="default"/>
        <w:sz w:val="20"/>
      </w:rPr>
    </w:lvl>
    <w:lvl w:ilvl="1" w:tplc="334E93C2" w:tentative="1">
      <w:start w:val="1"/>
      <w:numFmt w:val="bullet"/>
      <w:lvlText w:val="o"/>
      <w:lvlJc w:val="left"/>
      <w:pPr>
        <w:tabs>
          <w:tab w:val="num" w:pos="1440"/>
        </w:tabs>
        <w:ind w:left="1440" w:hanging="360"/>
      </w:pPr>
      <w:rPr>
        <w:rFonts w:ascii="Courier New" w:hAnsi="Courier New" w:hint="default"/>
        <w:sz w:val="20"/>
      </w:rPr>
    </w:lvl>
    <w:lvl w:ilvl="2" w:tplc="131A31E0" w:tentative="1">
      <w:start w:val="1"/>
      <w:numFmt w:val="bullet"/>
      <w:lvlText w:val=""/>
      <w:lvlJc w:val="left"/>
      <w:pPr>
        <w:tabs>
          <w:tab w:val="num" w:pos="2160"/>
        </w:tabs>
        <w:ind w:left="2160" w:hanging="360"/>
      </w:pPr>
      <w:rPr>
        <w:rFonts w:ascii="Wingdings" w:hAnsi="Wingdings" w:hint="default"/>
        <w:sz w:val="20"/>
      </w:rPr>
    </w:lvl>
    <w:lvl w:ilvl="3" w:tplc="DECAB048" w:tentative="1">
      <w:start w:val="1"/>
      <w:numFmt w:val="bullet"/>
      <w:lvlText w:val=""/>
      <w:lvlJc w:val="left"/>
      <w:pPr>
        <w:tabs>
          <w:tab w:val="num" w:pos="2880"/>
        </w:tabs>
        <w:ind w:left="2880" w:hanging="360"/>
      </w:pPr>
      <w:rPr>
        <w:rFonts w:ascii="Wingdings" w:hAnsi="Wingdings" w:hint="default"/>
        <w:sz w:val="20"/>
      </w:rPr>
    </w:lvl>
    <w:lvl w:ilvl="4" w:tplc="587058C4" w:tentative="1">
      <w:start w:val="1"/>
      <w:numFmt w:val="bullet"/>
      <w:lvlText w:val=""/>
      <w:lvlJc w:val="left"/>
      <w:pPr>
        <w:tabs>
          <w:tab w:val="num" w:pos="3600"/>
        </w:tabs>
        <w:ind w:left="3600" w:hanging="360"/>
      </w:pPr>
      <w:rPr>
        <w:rFonts w:ascii="Wingdings" w:hAnsi="Wingdings" w:hint="default"/>
        <w:sz w:val="20"/>
      </w:rPr>
    </w:lvl>
    <w:lvl w:ilvl="5" w:tplc="B486F3B0" w:tentative="1">
      <w:start w:val="1"/>
      <w:numFmt w:val="bullet"/>
      <w:lvlText w:val=""/>
      <w:lvlJc w:val="left"/>
      <w:pPr>
        <w:tabs>
          <w:tab w:val="num" w:pos="4320"/>
        </w:tabs>
        <w:ind w:left="4320" w:hanging="360"/>
      </w:pPr>
      <w:rPr>
        <w:rFonts w:ascii="Wingdings" w:hAnsi="Wingdings" w:hint="default"/>
        <w:sz w:val="20"/>
      </w:rPr>
    </w:lvl>
    <w:lvl w:ilvl="6" w:tplc="5530A8EA" w:tentative="1">
      <w:start w:val="1"/>
      <w:numFmt w:val="bullet"/>
      <w:lvlText w:val=""/>
      <w:lvlJc w:val="left"/>
      <w:pPr>
        <w:tabs>
          <w:tab w:val="num" w:pos="5040"/>
        </w:tabs>
        <w:ind w:left="5040" w:hanging="360"/>
      </w:pPr>
      <w:rPr>
        <w:rFonts w:ascii="Wingdings" w:hAnsi="Wingdings" w:hint="default"/>
        <w:sz w:val="20"/>
      </w:rPr>
    </w:lvl>
    <w:lvl w:ilvl="7" w:tplc="A4804A34" w:tentative="1">
      <w:start w:val="1"/>
      <w:numFmt w:val="bullet"/>
      <w:lvlText w:val=""/>
      <w:lvlJc w:val="left"/>
      <w:pPr>
        <w:tabs>
          <w:tab w:val="num" w:pos="5760"/>
        </w:tabs>
        <w:ind w:left="5760" w:hanging="360"/>
      </w:pPr>
      <w:rPr>
        <w:rFonts w:ascii="Wingdings" w:hAnsi="Wingdings" w:hint="default"/>
        <w:sz w:val="20"/>
      </w:rPr>
    </w:lvl>
    <w:lvl w:ilvl="8" w:tplc="0B24CF00" w:tentative="1">
      <w:start w:val="1"/>
      <w:numFmt w:val="bullet"/>
      <w:lvlText w:val=""/>
      <w:lvlJc w:val="left"/>
      <w:pPr>
        <w:tabs>
          <w:tab w:val="num" w:pos="6480"/>
        </w:tabs>
        <w:ind w:left="6480" w:hanging="360"/>
      </w:pPr>
      <w:rPr>
        <w:rFonts w:ascii="Wingdings" w:hAnsi="Wingdings" w:hint="default"/>
        <w:sz w:val="20"/>
      </w:rPr>
    </w:lvl>
  </w:abstractNum>
  <w:abstractNum w:abstractNumId="2">
    <w:nsid w:val="6CF41DB1"/>
    <w:multiLevelType w:val="hybridMultilevel"/>
    <w:tmpl w:val="4A7AA988"/>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6D302780"/>
    <w:multiLevelType w:val="hybridMultilevel"/>
    <w:tmpl w:val="4A7AA9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73015061"/>
    <w:multiLevelType w:val="hybridMultilevel"/>
    <w:tmpl w:val="C19E84BA"/>
    <w:lvl w:ilvl="0" w:tplc="7A6AC908">
      <w:start w:val="1"/>
      <w:numFmt w:val="bullet"/>
      <w:lvlText w:val=""/>
      <w:lvlJc w:val="left"/>
      <w:pPr>
        <w:tabs>
          <w:tab w:val="num" w:pos="720"/>
        </w:tabs>
        <w:ind w:left="720" w:hanging="360"/>
      </w:pPr>
      <w:rPr>
        <w:rFonts w:ascii="Symbol" w:hAnsi="Symbol" w:hint="default"/>
        <w:sz w:val="20"/>
      </w:rPr>
    </w:lvl>
    <w:lvl w:ilvl="1" w:tplc="D96EE27E" w:tentative="1">
      <w:start w:val="1"/>
      <w:numFmt w:val="bullet"/>
      <w:lvlText w:val="o"/>
      <w:lvlJc w:val="left"/>
      <w:pPr>
        <w:tabs>
          <w:tab w:val="num" w:pos="1440"/>
        </w:tabs>
        <w:ind w:left="1440" w:hanging="360"/>
      </w:pPr>
      <w:rPr>
        <w:rFonts w:ascii="Courier New" w:hAnsi="Courier New" w:hint="default"/>
        <w:sz w:val="20"/>
      </w:rPr>
    </w:lvl>
    <w:lvl w:ilvl="2" w:tplc="AE2ECD00" w:tentative="1">
      <w:start w:val="1"/>
      <w:numFmt w:val="bullet"/>
      <w:lvlText w:val=""/>
      <w:lvlJc w:val="left"/>
      <w:pPr>
        <w:tabs>
          <w:tab w:val="num" w:pos="2160"/>
        </w:tabs>
        <w:ind w:left="2160" w:hanging="360"/>
      </w:pPr>
      <w:rPr>
        <w:rFonts w:ascii="Wingdings" w:hAnsi="Wingdings" w:hint="default"/>
        <w:sz w:val="20"/>
      </w:rPr>
    </w:lvl>
    <w:lvl w:ilvl="3" w:tplc="22C8DC4C" w:tentative="1">
      <w:start w:val="1"/>
      <w:numFmt w:val="bullet"/>
      <w:lvlText w:val=""/>
      <w:lvlJc w:val="left"/>
      <w:pPr>
        <w:tabs>
          <w:tab w:val="num" w:pos="2880"/>
        </w:tabs>
        <w:ind w:left="2880" w:hanging="360"/>
      </w:pPr>
      <w:rPr>
        <w:rFonts w:ascii="Wingdings" w:hAnsi="Wingdings" w:hint="default"/>
        <w:sz w:val="20"/>
      </w:rPr>
    </w:lvl>
    <w:lvl w:ilvl="4" w:tplc="D5F226F6" w:tentative="1">
      <w:start w:val="1"/>
      <w:numFmt w:val="bullet"/>
      <w:lvlText w:val=""/>
      <w:lvlJc w:val="left"/>
      <w:pPr>
        <w:tabs>
          <w:tab w:val="num" w:pos="3600"/>
        </w:tabs>
        <w:ind w:left="3600" w:hanging="360"/>
      </w:pPr>
      <w:rPr>
        <w:rFonts w:ascii="Wingdings" w:hAnsi="Wingdings" w:hint="default"/>
        <w:sz w:val="20"/>
      </w:rPr>
    </w:lvl>
    <w:lvl w:ilvl="5" w:tplc="1F6A9A72" w:tentative="1">
      <w:start w:val="1"/>
      <w:numFmt w:val="bullet"/>
      <w:lvlText w:val=""/>
      <w:lvlJc w:val="left"/>
      <w:pPr>
        <w:tabs>
          <w:tab w:val="num" w:pos="4320"/>
        </w:tabs>
        <w:ind w:left="4320" w:hanging="360"/>
      </w:pPr>
      <w:rPr>
        <w:rFonts w:ascii="Wingdings" w:hAnsi="Wingdings" w:hint="default"/>
        <w:sz w:val="20"/>
      </w:rPr>
    </w:lvl>
    <w:lvl w:ilvl="6" w:tplc="9FE48B12" w:tentative="1">
      <w:start w:val="1"/>
      <w:numFmt w:val="bullet"/>
      <w:lvlText w:val=""/>
      <w:lvlJc w:val="left"/>
      <w:pPr>
        <w:tabs>
          <w:tab w:val="num" w:pos="5040"/>
        </w:tabs>
        <w:ind w:left="5040" w:hanging="360"/>
      </w:pPr>
      <w:rPr>
        <w:rFonts w:ascii="Wingdings" w:hAnsi="Wingdings" w:hint="default"/>
        <w:sz w:val="20"/>
      </w:rPr>
    </w:lvl>
    <w:lvl w:ilvl="7" w:tplc="A5BE1340" w:tentative="1">
      <w:start w:val="1"/>
      <w:numFmt w:val="bullet"/>
      <w:lvlText w:val=""/>
      <w:lvlJc w:val="left"/>
      <w:pPr>
        <w:tabs>
          <w:tab w:val="num" w:pos="5760"/>
        </w:tabs>
        <w:ind w:left="5760" w:hanging="360"/>
      </w:pPr>
      <w:rPr>
        <w:rFonts w:ascii="Wingdings" w:hAnsi="Wingdings" w:hint="default"/>
        <w:sz w:val="20"/>
      </w:rPr>
    </w:lvl>
    <w:lvl w:ilvl="8" w:tplc="BAF83140" w:tentative="1">
      <w:start w:val="1"/>
      <w:numFmt w:val="bullet"/>
      <w:lvlText w:val=""/>
      <w:lvlJc w:val="left"/>
      <w:pPr>
        <w:tabs>
          <w:tab w:val="num" w:pos="6480"/>
        </w:tabs>
        <w:ind w:left="6480" w:hanging="360"/>
      </w:pPr>
      <w:rPr>
        <w:rFonts w:ascii="Wingdings" w:hAnsi="Wingdings" w:hint="default"/>
        <w:sz w:val="20"/>
      </w:rPr>
    </w:lvl>
  </w:abstractNum>
  <w:abstractNum w:abstractNumId="5">
    <w:nsid w:val="7792660A"/>
    <w:multiLevelType w:val="hybridMultilevel"/>
    <w:tmpl w:val="BE8A65A6"/>
    <w:lvl w:ilvl="0" w:tplc="33A835EA">
      <w:start w:val="1"/>
      <w:numFmt w:val="lowerRoman"/>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4"/>
  </w:num>
  <w:num w:numId="2">
    <w:abstractNumId w:val="5"/>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3FE75DFF-2E05-4567-B9AC-E38433143EF5}"/>
    <w:docVar w:name="dgnword-eventsink" w:val="14305184"/>
  </w:docVars>
  <w:rsids>
    <w:rsidRoot w:val="000E1C8E"/>
    <w:rsid w:val="0003763A"/>
    <w:rsid w:val="000E1C8E"/>
    <w:rsid w:val="000E5EFA"/>
    <w:rsid w:val="001252CC"/>
    <w:rsid w:val="001435DE"/>
    <w:rsid w:val="00190477"/>
    <w:rsid w:val="00191F81"/>
    <w:rsid w:val="001F1DD7"/>
    <w:rsid w:val="0020314F"/>
    <w:rsid w:val="00206B08"/>
    <w:rsid w:val="00266C3B"/>
    <w:rsid w:val="00281957"/>
    <w:rsid w:val="002C578B"/>
    <w:rsid w:val="002E434D"/>
    <w:rsid w:val="0031555C"/>
    <w:rsid w:val="00341B96"/>
    <w:rsid w:val="00377671"/>
    <w:rsid w:val="003B1D5B"/>
    <w:rsid w:val="0044343C"/>
    <w:rsid w:val="00490358"/>
    <w:rsid w:val="004A6C5D"/>
    <w:rsid w:val="004D0656"/>
    <w:rsid w:val="004E55AE"/>
    <w:rsid w:val="004E5F25"/>
    <w:rsid w:val="00555225"/>
    <w:rsid w:val="005578E5"/>
    <w:rsid w:val="00577C00"/>
    <w:rsid w:val="005F24C2"/>
    <w:rsid w:val="00633F2E"/>
    <w:rsid w:val="00643D85"/>
    <w:rsid w:val="006557D9"/>
    <w:rsid w:val="00685BC0"/>
    <w:rsid w:val="006E19FF"/>
    <w:rsid w:val="007431CB"/>
    <w:rsid w:val="007735CB"/>
    <w:rsid w:val="007A2981"/>
    <w:rsid w:val="007F62CA"/>
    <w:rsid w:val="00825BED"/>
    <w:rsid w:val="00843305"/>
    <w:rsid w:val="008936AD"/>
    <w:rsid w:val="00A077DB"/>
    <w:rsid w:val="00A165BE"/>
    <w:rsid w:val="00AB4E4B"/>
    <w:rsid w:val="00B279F9"/>
    <w:rsid w:val="00B555DA"/>
    <w:rsid w:val="00BC440E"/>
    <w:rsid w:val="00C01138"/>
    <w:rsid w:val="00C208FE"/>
    <w:rsid w:val="00C22B1A"/>
    <w:rsid w:val="00C80DDD"/>
    <w:rsid w:val="00CC5D73"/>
    <w:rsid w:val="00CC652B"/>
    <w:rsid w:val="00D14742"/>
    <w:rsid w:val="00D246DE"/>
    <w:rsid w:val="00D7636D"/>
    <w:rsid w:val="00DC47CF"/>
    <w:rsid w:val="00DD6E21"/>
    <w:rsid w:val="00E007B1"/>
    <w:rsid w:val="00E0402D"/>
    <w:rsid w:val="00E33334"/>
    <w:rsid w:val="00E469B8"/>
    <w:rsid w:val="00E60C68"/>
    <w:rsid w:val="00EA4A32"/>
    <w:rsid w:val="00EB5580"/>
    <w:rsid w:val="00ED29EA"/>
    <w:rsid w:val="00F477F4"/>
    <w:rsid w:val="00FA57AA"/>
    <w:rsid w:val="00FC0AFE"/>
    <w:rsid w:val="00FE2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5E92C1"/>
  <w15:chartTrackingRefBased/>
  <w15:docId w15:val="{C63F0C46-0686-44F0-9EB6-2A883841B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BC0"/>
    <w:rPr>
      <w:sz w:val="24"/>
      <w:szCs w:val="24"/>
    </w:rPr>
  </w:style>
  <w:style w:type="paragraph" w:styleId="Heading1">
    <w:name w:val="heading 1"/>
    <w:basedOn w:val="Caption"/>
    <w:qFormat/>
    <w:rsid w:val="00ED29EA"/>
    <w:pPr>
      <w:spacing w:line="400" w:lineRule="exact"/>
      <w:jc w:val="center"/>
      <w:outlineLvl w:val="0"/>
    </w:pPr>
    <w:rPr>
      <w:color w:val="000000"/>
      <w:sz w:val="32"/>
    </w:rPr>
  </w:style>
  <w:style w:type="paragraph" w:styleId="Heading2">
    <w:name w:val="heading 2"/>
    <w:basedOn w:val="Normal"/>
    <w:qFormat/>
    <w:pPr>
      <w:spacing w:before="100" w:beforeAutospacing="1" w:after="100" w:afterAutospacing="1"/>
      <w:outlineLvl w:val="1"/>
    </w:pPr>
    <w:rPr>
      <w:rFonts w:ascii="Arial Unicode MS" w:eastAsia="Arial Unicode MS" w:hAnsi="Arial Unicode MS" w:cs="Arial Unicode MS"/>
      <w:b/>
      <w:bCs/>
      <w:color w:val="003366"/>
      <w:sz w:val="36"/>
      <w:szCs w:val="36"/>
    </w:rPr>
  </w:style>
  <w:style w:type="paragraph" w:styleId="Heading3">
    <w:name w:val="heading 3"/>
    <w:basedOn w:val="Normal"/>
    <w:next w:val="Normal"/>
    <w:qFormat/>
    <w:pPr>
      <w:keepNext/>
      <w:pBdr>
        <w:top w:val="single" w:sz="2" w:space="1" w:color="auto"/>
        <w:bottom w:val="single" w:sz="2" w:space="1" w:color="auto"/>
      </w:pBdr>
      <w:outlineLvl w:val="2"/>
    </w:pPr>
    <w:rPr>
      <w:b/>
      <w:bCs/>
    </w:rPr>
  </w:style>
  <w:style w:type="paragraph" w:styleId="Heading4">
    <w:name w:val="heading 4"/>
    <w:basedOn w:val="Normal"/>
    <w:next w:val="Normal"/>
    <w:qFormat/>
    <w:pPr>
      <w:keepNext/>
      <w:pBdr>
        <w:top w:val="single" w:sz="2" w:space="1" w:color="auto"/>
        <w:bottom w:val="single" w:sz="2" w:space="1" w:color="auto"/>
      </w:pBdr>
      <w:outlineLvl w:val="3"/>
    </w:pPr>
    <w:rPr>
      <w:b/>
      <w:bCs/>
      <w:i/>
      <w:iCs/>
    </w:rPr>
  </w:style>
  <w:style w:type="paragraph" w:styleId="Heading5">
    <w:name w:val="heading 5"/>
    <w:basedOn w:val="Normal"/>
    <w:next w:val="Normal"/>
    <w:qFormat/>
    <w:pPr>
      <w:keepNext/>
      <w:outlineLvl w:val="4"/>
    </w:pPr>
    <w:rPr>
      <w:b/>
      <w:bCs/>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NormalWeb">
    <w:name w:val="Normal (Web)"/>
    <w:basedOn w:val="Normal"/>
    <w:pPr>
      <w:spacing w:before="100" w:beforeAutospacing="1" w:after="100" w:afterAutospacing="1"/>
    </w:pPr>
    <w:rPr>
      <w:rFonts w:ascii="Arial Unicode MS" w:eastAsia="Arial Unicode MS" w:hAnsi="Arial Unicode MS" w:cs="Arial Unicode MS"/>
    </w:rPr>
  </w:style>
  <w:style w:type="character" w:styleId="HTMLAcronym">
    <w:name w:val="HTML Acronym"/>
    <w:basedOn w:val="DefaultParagraphFont"/>
  </w:style>
  <w:style w:type="character" w:customStyle="1" w:styleId="w1">
    <w:name w:val="w1"/>
    <w:rPr>
      <w:color w:val="0000CC"/>
    </w:rPr>
  </w:style>
  <w:style w:type="character" w:styleId="FollowedHyperlink">
    <w:name w:val="FollowedHyperlink"/>
    <w:rPr>
      <w:color w:val="800080"/>
      <w:u w:val="single"/>
    </w:rPr>
  </w:style>
  <w:style w:type="paragraph" w:styleId="BodyText2">
    <w:name w:val="Body Text 2"/>
    <w:basedOn w:val="Normal"/>
    <w:rPr>
      <w:rFonts w:ascii="Tahoma" w:hAnsi="Tahoma" w:cs="Tahoma"/>
      <w:b/>
      <w:bCs/>
    </w:rPr>
  </w:style>
  <w:style w:type="character" w:styleId="Strong">
    <w:name w:val="Strong"/>
    <w:qFormat/>
    <w:rPr>
      <w:b/>
      <w:bCs/>
    </w:rPr>
  </w:style>
  <w:style w:type="paragraph" w:styleId="Caption">
    <w:name w:val="caption"/>
    <w:basedOn w:val="Normal"/>
    <w:next w:val="Normal"/>
    <w:qFormat/>
    <w:rPr>
      <w:rFonts w:ascii="Arial Black" w:hAnsi="Arial Black" w:cs="Arial"/>
      <w:color w:val="004040"/>
      <w:sz w:val="36"/>
      <w:szCs w:val="36"/>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TMLCode">
    <w:name w:val="HTML Code"/>
    <w:rPr>
      <w:rFonts w:ascii="Courier" w:eastAsia="Arial Unicode MS" w:hAnsi="Courier" w:cs="Arial Unicode MS" w:hint="default"/>
      <w:i w:val="0"/>
      <w:iCs w:val="0"/>
      <w:sz w:val="20"/>
      <w:szCs w:val="20"/>
    </w:rPr>
  </w:style>
  <w:style w:type="paragraph" w:styleId="Header">
    <w:name w:val="header"/>
    <w:basedOn w:val="Normal"/>
    <w:pPr>
      <w:tabs>
        <w:tab w:val="center" w:pos="4320"/>
        <w:tab w:val="right" w:pos="8640"/>
      </w:tabs>
    </w:pPr>
  </w:style>
  <w:style w:type="paragraph" w:styleId="DocumentMap">
    <w:name w:val="Document Map"/>
    <w:basedOn w:val="Normal"/>
    <w:semiHidden/>
    <w:pPr>
      <w:shd w:val="clear" w:color="auto" w:fill="000080"/>
    </w:pPr>
    <w:rPr>
      <w:rFonts w:ascii="Tahoma" w:hAnsi="Tahoma" w:cs="Tahoma"/>
    </w:rPr>
  </w:style>
  <w:style w:type="paragraph" w:styleId="BodyText">
    <w:name w:val="Body Text"/>
    <w:basedOn w:val="Normal"/>
    <w:link w:val="BodyTextChar"/>
    <w:rsid w:val="00ED29EA"/>
    <w:rPr>
      <w:b/>
    </w:rPr>
  </w:style>
  <w:style w:type="character" w:customStyle="1" w:styleId="BodyTextChar">
    <w:name w:val="Body Text Char"/>
    <w:basedOn w:val="DefaultParagraphFont"/>
    <w:link w:val="BodyText"/>
    <w:rsid w:val="00ED29EA"/>
    <w:rPr>
      <w:b/>
      <w:sz w:val="24"/>
      <w:szCs w:val="24"/>
    </w:rPr>
  </w:style>
  <w:style w:type="character" w:styleId="CommentReference">
    <w:name w:val="annotation reference"/>
    <w:basedOn w:val="DefaultParagraphFont"/>
    <w:rsid w:val="005F24C2"/>
    <w:rPr>
      <w:sz w:val="16"/>
      <w:szCs w:val="16"/>
    </w:rPr>
  </w:style>
  <w:style w:type="paragraph" w:styleId="CommentText">
    <w:name w:val="annotation text"/>
    <w:basedOn w:val="Normal"/>
    <w:link w:val="CommentTextChar"/>
    <w:rsid w:val="005F24C2"/>
    <w:rPr>
      <w:sz w:val="20"/>
      <w:szCs w:val="20"/>
    </w:rPr>
  </w:style>
  <w:style w:type="character" w:customStyle="1" w:styleId="CommentTextChar">
    <w:name w:val="Comment Text Char"/>
    <w:basedOn w:val="DefaultParagraphFont"/>
    <w:link w:val="CommentText"/>
    <w:rsid w:val="005F24C2"/>
  </w:style>
  <w:style w:type="paragraph" w:styleId="CommentSubject">
    <w:name w:val="annotation subject"/>
    <w:basedOn w:val="CommentText"/>
    <w:next w:val="CommentText"/>
    <w:link w:val="CommentSubjectChar"/>
    <w:rsid w:val="005F24C2"/>
    <w:rPr>
      <w:b/>
      <w:bCs/>
    </w:rPr>
  </w:style>
  <w:style w:type="character" w:customStyle="1" w:styleId="CommentSubjectChar">
    <w:name w:val="Comment Subject Char"/>
    <w:basedOn w:val="CommentTextChar"/>
    <w:link w:val="CommentSubject"/>
    <w:rsid w:val="005F24C2"/>
    <w:rPr>
      <w:b/>
      <w:bCs/>
    </w:rPr>
  </w:style>
  <w:style w:type="paragraph" w:styleId="BalloonText">
    <w:name w:val="Balloon Text"/>
    <w:basedOn w:val="Normal"/>
    <w:link w:val="BalloonTextChar"/>
    <w:rsid w:val="005F24C2"/>
    <w:rPr>
      <w:rFonts w:ascii="Segoe UI" w:hAnsi="Segoe UI" w:cs="Segoe UI"/>
      <w:sz w:val="18"/>
      <w:szCs w:val="18"/>
    </w:rPr>
  </w:style>
  <w:style w:type="character" w:customStyle="1" w:styleId="BalloonTextChar">
    <w:name w:val="Balloon Text Char"/>
    <w:basedOn w:val="DefaultParagraphFont"/>
    <w:link w:val="BalloonText"/>
    <w:rsid w:val="005F24C2"/>
    <w:rPr>
      <w:rFonts w:ascii="Segoe UI" w:hAnsi="Segoe UI" w:cs="Segoe UI"/>
      <w:sz w:val="18"/>
      <w:szCs w:val="18"/>
    </w:rPr>
  </w:style>
  <w:style w:type="paragraph" w:styleId="Revision">
    <w:name w:val="Revision"/>
    <w:hidden/>
    <w:uiPriority w:val="99"/>
    <w:semiHidden/>
    <w:rsid w:val="005F24C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jimthatcher.com/webcourse2.htm" TargetMode="External"/><Relationship Id="rId18" Type="http://schemas.openxmlformats.org/officeDocument/2006/relationships/hyperlink" Target="http://www.consideration.org/technology/accessexamples/dlinksample.html" TargetMode="External"/><Relationship Id="rId26" Type="http://schemas.openxmlformats.org/officeDocument/2006/relationships/hyperlink" Target="http://www.adobe.com/accessibility/products/flash/" TargetMode="External"/><Relationship Id="rId39" Type="http://schemas.openxmlformats.org/officeDocument/2006/relationships/hyperlink" Target="http://www.jimthatcher.com/webcourse5.htm" TargetMode="External"/><Relationship Id="rId21" Type="http://schemas.openxmlformats.org/officeDocument/2006/relationships/hyperlink" Target="http://www.webaim.org/techniques/captions/" TargetMode="External"/><Relationship Id="rId34" Type="http://schemas.openxmlformats.org/officeDocument/2006/relationships/hyperlink" Target="http://www.w3.org/TR/CSS-access" TargetMode="External"/><Relationship Id="rId42" Type="http://schemas.openxmlformats.org/officeDocument/2006/relationships/hyperlink" Target="http://www.webaim.org/techniques/tables/" TargetMode="External"/><Relationship Id="rId47" Type="http://schemas.openxmlformats.org/officeDocument/2006/relationships/hyperlink" Target="http://www.jimthatcher.com/webcourse7.htm" TargetMode="External"/><Relationship Id="rId50" Type="http://schemas.openxmlformats.org/officeDocument/2006/relationships/hyperlink" Target="http://www.access-board.gov/sec508/guide/1194.22.htm" TargetMode="External"/><Relationship Id="rId55" Type="http://schemas.openxmlformats.org/officeDocument/2006/relationships/hyperlink" Target="http://www-03.ibm.com/able/guidelines/web/webscripts.html" TargetMode="External"/><Relationship Id="rId63" Type="http://schemas.openxmlformats.org/officeDocument/2006/relationships/hyperlink" Target="http://www.accessify.com/features/tutorials/multiple-inputs/" TargetMode="External"/><Relationship Id="rId68" Type="http://schemas.openxmlformats.org/officeDocument/2006/relationships/hyperlink" Target="http://www.jimthatcher.com/skipnav.htm" TargetMode="External"/><Relationship Id="rId76" Type="http://schemas.openxmlformats.org/officeDocument/2006/relationships/hyperlink" Target="http://www.webaim.org/standards/508/checklist" TargetMode="External"/><Relationship Id="rId84"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www.w3.org/WAI/Resources/" TargetMode="External"/><Relationship Id="rId2" Type="http://schemas.openxmlformats.org/officeDocument/2006/relationships/customXml" Target="../customXml/item2.xml"/><Relationship Id="rId16" Type="http://schemas.openxmlformats.org/officeDocument/2006/relationships/hyperlink" Target="http://www.w3.org/2000/08/nba-manual/Overview.html" TargetMode="External"/><Relationship Id="rId29" Type="http://schemas.openxmlformats.org/officeDocument/2006/relationships/hyperlink" Target="http://www.lighthouse.org/color_contrast.htm" TargetMode="External"/><Relationship Id="rId11" Type="http://schemas.openxmlformats.org/officeDocument/2006/relationships/endnotes" Target="endnotes.xml"/><Relationship Id="rId24" Type="http://schemas.openxmlformats.org/officeDocument/2006/relationships/hyperlink" Target="http://www.w3.org/TR/SMIL-access/" TargetMode="External"/><Relationship Id="rId32" Type="http://schemas.openxmlformats.org/officeDocument/2006/relationships/hyperlink" Target="http://www.access-board.gov/sec508/guide/1194.22.htm" TargetMode="External"/><Relationship Id="rId37" Type="http://schemas.openxmlformats.org/officeDocument/2006/relationships/hyperlink" Target="http://www.access-board.gov/sec508/guide/1194.22.htm" TargetMode="External"/><Relationship Id="rId40" Type="http://schemas.openxmlformats.org/officeDocument/2006/relationships/hyperlink" Target="http://www.access-board.gov/sec508/guide/1194.22.htm" TargetMode="External"/><Relationship Id="rId45" Type="http://schemas.openxmlformats.org/officeDocument/2006/relationships/hyperlink" Target="http://www.jimthatcher.com/webcourse4.htm" TargetMode="External"/><Relationship Id="rId53" Type="http://schemas.openxmlformats.org/officeDocument/2006/relationships/hyperlink" Target="http://www.webaim.org/techniques/keyboard/" TargetMode="External"/><Relationship Id="rId58" Type="http://schemas.openxmlformats.org/officeDocument/2006/relationships/hyperlink" Target="http://www.sun.com/access/index.html" TargetMode="External"/><Relationship Id="rId66" Type="http://schemas.openxmlformats.org/officeDocument/2006/relationships/hyperlink" Target="http://www.jimthatcher.com/webcourse4.htm" TargetMode="External"/><Relationship Id="rId74" Type="http://schemas.openxmlformats.org/officeDocument/2006/relationships/hyperlink" Target="http://www.section508.gov/index.cfm?FuseAction=Content&amp;ID=5" TargetMode="External"/><Relationship Id="rId79" Type="http://schemas.openxmlformats.org/officeDocument/2006/relationships/hyperlink" Target="http://www.visionaustralia.org.au/info.aspx?page=614" TargetMode="External"/><Relationship Id="rId5" Type="http://schemas.openxmlformats.org/officeDocument/2006/relationships/customXml" Target="../customXml/item5.xml"/><Relationship Id="rId61" Type="http://schemas.openxmlformats.org/officeDocument/2006/relationships/hyperlink" Target="http://www.webaim.org/techniques/forms/" TargetMode="External"/><Relationship Id="rId82"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www.access-board.gov/sec508/guide/1194.22.htm" TargetMode="External"/><Relationship Id="rId31" Type="http://schemas.openxmlformats.org/officeDocument/2006/relationships/hyperlink" Target="http://jfly.iam.u-tokyo.ac.jp/html/color_blind/" TargetMode="External"/><Relationship Id="rId44" Type="http://schemas.openxmlformats.org/officeDocument/2006/relationships/hyperlink" Target="http://www.access-board.gov/sec508/guide/1194.22.htm" TargetMode="External"/><Relationship Id="rId52" Type="http://schemas.openxmlformats.org/officeDocument/2006/relationships/hyperlink" Target="http://www.webaim.org/techniques/javascript/" TargetMode="External"/><Relationship Id="rId60" Type="http://schemas.openxmlformats.org/officeDocument/2006/relationships/hyperlink" Target="http://www.jimthatcher.com/webcourse8.htm" TargetMode="External"/><Relationship Id="rId65" Type="http://schemas.openxmlformats.org/officeDocument/2006/relationships/hyperlink" Target="http://www.accessify.com/tools-and-wizards/form-element-generator.asp" TargetMode="External"/><Relationship Id="rId73" Type="http://schemas.openxmlformats.org/officeDocument/2006/relationships/hyperlink" Target="http://www.webaim.org/techniques/screenreader/" TargetMode="External"/><Relationship Id="rId78" Type="http://schemas.openxmlformats.org/officeDocument/2006/relationships/hyperlink" Target="http://www.wave.webaim.org/" TargetMode="External"/><Relationship Id="rId8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webaim.org/techniques/images/" TargetMode="External"/><Relationship Id="rId22" Type="http://schemas.openxmlformats.org/officeDocument/2006/relationships/hyperlink" Target="http://ncam.wgbh.org/webaccess/magpie/" TargetMode="External"/><Relationship Id="rId27" Type="http://schemas.openxmlformats.org/officeDocument/2006/relationships/hyperlink" Target="http://www.access-board.gov/sec508/guide/1194.22.htm" TargetMode="External"/><Relationship Id="rId30" Type="http://schemas.openxmlformats.org/officeDocument/2006/relationships/hyperlink" Target="http://www.vischeck.com/vischeck/" TargetMode="External"/><Relationship Id="rId35" Type="http://schemas.openxmlformats.org/officeDocument/2006/relationships/hyperlink" Target="http://www.w3.org/Style/CSS/" TargetMode="External"/><Relationship Id="rId43" Type="http://schemas.openxmlformats.org/officeDocument/2006/relationships/hyperlink" Target="http://www.accessify.com/tools-and-wizards/accessible-table-builder_step1.asp" TargetMode="External"/><Relationship Id="rId48" Type="http://schemas.openxmlformats.org/officeDocument/2006/relationships/hyperlink" Target="http://www.access-board.gov/sec508/guide/1194.22.htm" TargetMode="External"/><Relationship Id="rId56" Type="http://schemas.openxmlformats.org/officeDocument/2006/relationships/hyperlink" Target="http://www.access-board.gov/sec508/guide/1194.22.htm" TargetMode="External"/><Relationship Id="rId64" Type="http://schemas.openxmlformats.org/officeDocument/2006/relationships/hyperlink" Target="http://www.accessify.com/tools-and-wizards/accessibility-tools/form-builder/" TargetMode="External"/><Relationship Id="rId69" Type="http://schemas.openxmlformats.org/officeDocument/2006/relationships/hyperlink" Target="http://www.access-board.gov/sec508/guide/1194.22.htm" TargetMode="External"/><Relationship Id="rId77" Type="http://schemas.openxmlformats.org/officeDocument/2006/relationships/hyperlink" Target="http://www.w3.org/WAI/eval/" TargetMode="External"/><Relationship Id="rId8" Type="http://schemas.openxmlformats.org/officeDocument/2006/relationships/settings" Target="settings.xml"/><Relationship Id="rId51" Type="http://schemas.openxmlformats.org/officeDocument/2006/relationships/hyperlink" Target="http://www.jimthatcher.com/webcoursea.htm" TargetMode="External"/><Relationship Id="rId72" Type="http://schemas.openxmlformats.org/officeDocument/2006/relationships/hyperlink" Target="http://ncam.wgbh.org/cdrom/guideline/" TargetMode="External"/><Relationship Id="rId80" Type="http://schemas.openxmlformats.org/officeDocument/2006/relationships/hyperlink" Target="http://www.ed.gov/policy/gen/guid/assistivetech.html" TargetMode="External"/><Relationship Id="rId3" Type="http://schemas.openxmlformats.org/officeDocument/2006/relationships/customXml" Target="../customXml/item3.xml"/><Relationship Id="rId12" Type="http://schemas.openxmlformats.org/officeDocument/2006/relationships/hyperlink" Target="http://www.access-board.gov/sec508/guide/1194.22.htm" TargetMode="External"/><Relationship Id="rId17" Type="http://schemas.openxmlformats.org/officeDocument/2006/relationships/hyperlink" Target="http://www.cs.tut.fi/~jkorpela/html/alt.html" TargetMode="External"/><Relationship Id="rId25" Type="http://schemas.openxmlformats.org/officeDocument/2006/relationships/hyperlink" Target="http://www.webaim.org/techniques/flash/" TargetMode="External"/><Relationship Id="rId33" Type="http://schemas.openxmlformats.org/officeDocument/2006/relationships/hyperlink" Target="http://www.jimthatcher.com/webcourseb.htm" TargetMode="External"/><Relationship Id="rId38" Type="http://schemas.openxmlformats.org/officeDocument/2006/relationships/hyperlink" Target="http://www.access-board.gov/sec508/guide/1194.22.htm" TargetMode="External"/><Relationship Id="rId46" Type="http://schemas.openxmlformats.org/officeDocument/2006/relationships/hyperlink" Target="http://www.webaim.org/techniques/frames/" TargetMode="External"/><Relationship Id="rId59" Type="http://schemas.openxmlformats.org/officeDocument/2006/relationships/hyperlink" Target="http://www.access-board.gov/sec508/guide/1194.22.htm" TargetMode="External"/><Relationship Id="rId67" Type="http://schemas.openxmlformats.org/officeDocument/2006/relationships/hyperlink" Target="http://www.webaim.org/techniques/skipnav/" TargetMode="External"/><Relationship Id="rId20" Type="http://schemas.openxmlformats.org/officeDocument/2006/relationships/hyperlink" Target="http://www.jimthatcher.com/webcourse6.htm" TargetMode="External"/><Relationship Id="rId41" Type="http://schemas.openxmlformats.org/officeDocument/2006/relationships/hyperlink" Target="http://www.jimthatcher.com/webcourse9.htm" TargetMode="External"/><Relationship Id="rId54" Type="http://schemas.openxmlformats.org/officeDocument/2006/relationships/hyperlink" Target="http://trace.wisc.edu/world/java/jseval.htm" TargetMode="External"/><Relationship Id="rId62" Type="http://schemas.openxmlformats.org/officeDocument/2006/relationships/hyperlink" Target="http://www.accessify.com/features/tutorials/forms/" TargetMode="External"/><Relationship Id="rId70" Type="http://schemas.openxmlformats.org/officeDocument/2006/relationships/hyperlink" Target="http://www.jimthatcher.com/webcourse7.htm" TargetMode="External"/><Relationship Id="rId75" Type="http://schemas.openxmlformats.org/officeDocument/2006/relationships/hyperlink" Target="http://www.ed.gov/policy/gen/guid/assisttesting.html"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webaim.org/techniques/alttext/" TargetMode="External"/><Relationship Id="rId23" Type="http://schemas.openxmlformats.org/officeDocument/2006/relationships/hyperlink" Target="http://www.w3.org/AudioVideo/" TargetMode="External"/><Relationship Id="rId28" Type="http://schemas.openxmlformats.org/officeDocument/2006/relationships/hyperlink" Target="http://www.jimthatcher.com/webcourse7.htm" TargetMode="External"/><Relationship Id="rId36" Type="http://schemas.openxmlformats.org/officeDocument/2006/relationships/hyperlink" Target="http://jigsaw.w3.org/css-validator/" TargetMode="External"/><Relationship Id="rId49" Type="http://schemas.openxmlformats.org/officeDocument/2006/relationships/hyperlink" Target="http://www.jimthatcher.com/webcourse7.htm" TargetMode="External"/><Relationship Id="rId57" Type="http://schemas.openxmlformats.org/officeDocument/2006/relationships/hyperlink" Target="http://www-03.ibm.com/able/guidelines/java/accessjav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AFN Compliance</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B9F56A-1AD3-4B54-9858-88C1FD1F5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055EB-BF6C-4E69-9396-AEFD8D031BB2}">
  <ds:schemaRefs>
    <ds:schemaRef ds:uri="http://schemas.microsoft.com/office/2006/metadata/longProperties"/>
  </ds:schemaRefs>
</ds:datastoreItem>
</file>

<file path=customXml/itemProps3.xml><?xml version="1.0" encoding="utf-8"?>
<ds:datastoreItem xmlns:ds="http://schemas.openxmlformats.org/officeDocument/2006/customXml" ds:itemID="{B73E7EE1-1AC8-4352-895A-7F232ED33A70}">
  <ds:schemaRefs>
    <ds:schemaRef ds:uri="http://schemas.microsoft.com/sharepoint/v3/contenttype/forms"/>
  </ds:schemaRefs>
</ds:datastoreItem>
</file>

<file path=customXml/itemProps4.xml><?xml version="1.0" encoding="utf-8"?>
<ds:datastoreItem xmlns:ds="http://schemas.openxmlformats.org/officeDocument/2006/customXml" ds:itemID="{501BABAB-4202-4799-B61C-4F6CB0BF2CAF}">
  <ds:schemaRefs>
    <ds:schemaRef ds:uri="http://www.w3.org/XML/1998/namespace"/>
    <ds:schemaRef ds:uri="0a8bad6b-f581-42d1-a937-dbda95349e24"/>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purl.org/dc/terms/"/>
    <ds:schemaRef ds:uri="a98cd5ef-9f44-4870-b5e7-07ba4e9225c4"/>
    <ds:schemaRef ds:uri="http://schemas.microsoft.com/office/infopath/2007/PartnerControls"/>
    <ds:schemaRef ds:uri="http://purl.org/dc/dcmitype/"/>
  </ds:schemaRefs>
</ds:datastoreItem>
</file>

<file path=customXml/itemProps5.xml><?xml version="1.0" encoding="utf-8"?>
<ds:datastoreItem xmlns:ds="http://schemas.openxmlformats.org/officeDocument/2006/customXml" ds:itemID="{B96A332D-639D-416F-A18A-C8FE62864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7</Pages>
  <Words>903</Words>
  <Characters>16479</Characters>
  <Application>Microsoft Office Word</Application>
  <DocSecurity>0</DocSecurity>
  <Lines>137</Lines>
  <Paragraphs>34</Paragraphs>
  <ScaleCrop>false</ScaleCrop>
  <HeadingPairs>
    <vt:vector size="2" baseType="variant">
      <vt:variant>
        <vt:lpstr>Title</vt:lpstr>
      </vt:variant>
      <vt:variant>
        <vt:i4>1</vt:i4>
      </vt:variant>
    </vt:vector>
  </HeadingPairs>
  <TitlesOfParts>
    <vt:vector size="1" baseType="lpstr">
      <vt:lpstr>Implementing Federal Accessibility Web Standards (1194.22)</vt:lpstr>
    </vt:vector>
  </TitlesOfParts>
  <Company>Department of Education</Company>
  <LinksUpToDate>false</LinksUpToDate>
  <CharactersWithSpaces>17348</CharactersWithSpaces>
  <SharedDoc>false</SharedDoc>
  <HLinks>
    <vt:vector size="426" baseType="variant">
      <vt:variant>
        <vt:i4>5111883</vt:i4>
      </vt:variant>
      <vt:variant>
        <vt:i4>210</vt:i4>
      </vt:variant>
      <vt:variant>
        <vt:i4>0</vt:i4>
      </vt:variant>
      <vt:variant>
        <vt:i4>5</vt:i4>
      </vt:variant>
      <vt:variant>
        <vt:lpwstr>http://www.ed.gov/policy/gen/guid/assistivetech.html</vt:lpwstr>
      </vt:variant>
      <vt:variant>
        <vt:lpwstr/>
      </vt:variant>
      <vt:variant>
        <vt:i4>4390913</vt:i4>
      </vt:variant>
      <vt:variant>
        <vt:i4>207</vt:i4>
      </vt:variant>
      <vt:variant>
        <vt:i4>0</vt:i4>
      </vt:variant>
      <vt:variant>
        <vt:i4>5</vt:i4>
      </vt:variant>
      <vt:variant>
        <vt:lpwstr>http://www.visionaustralia.org.au/info.aspx?page=614</vt:lpwstr>
      </vt:variant>
      <vt:variant>
        <vt:lpwstr/>
      </vt:variant>
      <vt:variant>
        <vt:i4>6619252</vt:i4>
      </vt:variant>
      <vt:variant>
        <vt:i4>204</vt:i4>
      </vt:variant>
      <vt:variant>
        <vt:i4>0</vt:i4>
      </vt:variant>
      <vt:variant>
        <vt:i4>5</vt:i4>
      </vt:variant>
      <vt:variant>
        <vt:lpwstr>http://www.wave.webaim.org/</vt:lpwstr>
      </vt:variant>
      <vt:variant>
        <vt:lpwstr/>
      </vt:variant>
      <vt:variant>
        <vt:i4>8061041</vt:i4>
      </vt:variant>
      <vt:variant>
        <vt:i4>201</vt:i4>
      </vt:variant>
      <vt:variant>
        <vt:i4>0</vt:i4>
      </vt:variant>
      <vt:variant>
        <vt:i4>5</vt:i4>
      </vt:variant>
      <vt:variant>
        <vt:lpwstr>http://www.w3.org/WAI/eval/</vt:lpwstr>
      </vt:variant>
      <vt:variant>
        <vt:lpwstr/>
      </vt:variant>
      <vt:variant>
        <vt:i4>2031695</vt:i4>
      </vt:variant>
      <vt:variant>
        <vt:i4>198</vt:i4>
      </vt:variant>
      <vt:variant>
        <vt:i4>0</vt:i4>
      </vt:variant>
      <vt:variant>
        <vt:i4>5</vt:i4>
      </vt:variant>
      <vt:variant>
        <vt:lpwstr>http://www.webaim.org/standards/508/checklist</vt:lpwstr>
      </vt:variant>
      <vt:variant>
        <vt:lpwstr/>
      </vt:variant>
      <vt:variant>
        <vt:i4>5242947</vt:i4>
      </vt:variant>
      <vt:variant>
        <vt:i4>195</vt:i4>
      </vt:variant>
      <vt:variant>
        <vt:i4>0</vt:i4>
      </vt:variant>
      <vt:variant>
        <vt:i4>5</vt:i4>
      </vt:variant>
      <vt:variant>
        <vt:lpwstr>http://www.ed.gov/policy/gen/guid/assisttesting.html</vt:lpwstr>
      </vt:variant>
      <vt:variant>
        <vt:lpwstr/>
      </vt:variant>
      <vt:variant>
        <vt:i4>2228268</vt:i4>
      </vt:variant>
      <vt:variant>
        <vt:i4>192</vt:i4>
      </vt:variant>
      <vt:variant>
        <vt:i4>0</vt:i4>
      </vt:variant>
      <vt:variant>
        <vt:i4>5</vt:i4>
      </vt:variant>
      <vt:variant>
        <vt:lpwstr>http://www.section508.gov/index.cfm?FuseAction=Content&amp;ID=5</vt:lpwstr>
      </vt:variant>
      <vt:variant>
        <vt:lpwstr/>
      </vt:variant>
      <vt:variant>
        <vt:i4>8061032</vt:i4>
      </vt:variant>
      <vt:variant>
        <vt:i4>189</vt:i4>
      </vt:variant>
      <vt:variant>
        <vt:i4>0</vt:i4>
      </vt:variant>
      <vt:variant>
        <vt:i4>5</vt:i4>
      </vt:variant>
      <vt:variant>
        <vt:lpwstr>http://www.webaim.org/techniques/screenreader/</vt:lpwstr>
      </vt:variant>
      <vt:variant>
        <vt:lpwstr/>
      </vt:variant>
      <vt:variant>
        <vt:i4>1441878</vt:i4>
      </vt:variant>
      <vt:variant>
        <vt:i4>186</vt:i4>
      </vt:variant>
      <vt:variant>
        <vt:i4>0</vt:i4>
      </vt:variant>
      <vt:variant>
        <vt:i4>5</vt:i4>
      </vt:variant>
      <vt:variant>
        <vt:lpwstr>http://ncam.wgbh.org/cdrom/guideline/</vt:lpwstr>
      </vt:variant>
      <vt:variant>
        <vt:lpwstr/>
      </vt:variant>
      <vt:variant>
        <vt:i4>5439505</vt:i4>
      </vt:variant>
      <vt:variant>
        <vt:i4>183</vt:i4>
      </vt:variant>
      <vt:variant>
        <vt:i4>0</vt:i4>
      </vt:variant>
      <vt:variant>
        <vt:i4>5</vt:i4>
      </vt:variant>
      <vt:variant>
        <vt:lpwstr>http://www.w3.org/WAI/Resources/</vt:lpwstr>
      </vt:variant>
      <vt:variant>
        <vt:lpwstr/>
      </vt:variant>
      <vt:variant>
        <vt:i4>1245211</vt:i4>
      </vt:variant>
      <vt:variant>
        <vt:i4>180</vt:i4>
      </vt:variant>
      <vt:variant>
        <vt:i4>0</vt:i4>
      </vt:variant>
      <vt:variant>
        <vt:i4>5</vt:i4>
      </vt:variant>
      <vt:variant>
        <vt:lpwstr>http://www.jimthatcher.com/webcourse7.htm</vt:lpwstr>
      </vt:variant>
      <vt:variant>
        <vt:lpwstr/>
      </vt:variant>
      <vt:variant>
        <vt:i4>6684711</vt:i4>
      </vt:variant>
      <vt:variant>
        <vt:i4>177</vt:i4>
      </vt:variant>
      <vt:variant>
        <vt:i4>0</vt:i4>
      </vt:variant>
      <vt:variant>
        <vt:i4>5</vt:i4>
      </vt:variant>
      <vt:variant>
        <vt:lpwstr>http://www.access-board.gov/sec508/guide/1194.22.htm</vt:lpwstr>
      </vt:variant>
      <vt:variant>
        <vt:lpwstr>(p)</vt:lpwstr>
      </vt:variant>
      <vt:variant>
        <vt:i4>2293860</vt:i4>
      </vt:variant>
      <vt:variant>
        <vt:i4>174</vt:i4>
      </vt:variant>
      <vt:variant>
        <vt:i4>0</vt:i4>
      </vt:variant>
      <vt:variant>
        <vt:i4>5</vt:i4>
      </vt:variant>
      <vt:variant>
        <vt:lpwstr>http://www.jimthatcher.com/skipnav.htm</vt:lpwstr>
      </vt:variant>
      <vt:variant>
        <vt:lpwstr/>
      </vt:variant>
      <vt:variant>
        <vt:i4>4456457</vt:i4>
      </vt:variant>
      <vt:variant>
        <vt:i4>171</vt:i4>
      </vt:variant>
      <vt:variant>
        <vt:i4>0</vt:i4>
      </vt:variant>
      <vt:variant>
        <vt:i4>5</vt:i4>
      </vt:variant>
      <vt:variant>
        <vt:lpwstr>http://www.webaim.org/techniques/skipnav/</vt:lpwstr>
      </vt:variant>
      <vt:variant>
        <vt:lpwstr/>
      </vt:variant>
      <vt:variant>
        <vt:i4>1245208</vt:i4>
      </vt:variant>
      <vt:variant>
        <vt:i4>168</vt:i4>
      </vt:variant>
      <vt:variant>
        <vt:i4>0</vt:i4>
      </vt:variant>
      <vt:variant>
        <vt:i4>5</vt:i4>
      </vt:variant>
      <vt:variant>
        <vt:lpwstr>http://www.jimthatcher.com/webcourse4.htm</vt:lpwstr>
      </vt:variant>
      <vt:variant>
        <vt:lpwstr/>
      </vt:variant>
      <vt:variant>
        <vt:i4>7929895</vt:i4>
      </vt:variant>
      <vt:variant>
        <vt:i4>165</vt:i4>
      </vt:variant>
      <vt:variant>
        <vt:i4>0</vt:i4>
      </vt:variant>
      <vt:variant>
        <vt:i4>5</vt:i4>
      </vt:variant>
      <vt:variant>
        <vt:lpwstr>http://www.access-board.gov/sec508/guide/1194.22.htm</vt:lpwstr>
      </vt:variant>
      <vt:variant>
        <vt:lpwstr>(o)</vt:lpwstr>
      </vt:variant>
      <vt:variant>
        <vt:i4>851980</vt:i4>
      </vt:variant>
      <vt:variant>
        <vt:i4>162</vt:i4>
      </vt:variant>
      <vt:variant>
        <vt:i4>0</vt:i4>
      </vt:variant>
      <vt:variant>
        <vt:i4>5</vt:i4>
      </vt:variant>
      <vt:variant>
        <vt:lpwstr>http://www.accessify.com/tools-and-wizards/form-element-generator.asp</vt:lpwstr>
      </vt:variant>
      <vt:variant>
        <vt:lpwstr/>
      </vt:variant>
      <vt:variant>
        <vt:i4>4587538</vt:i4>
      </vt:variant>
      <vt:variant>
        <vt:i4>159</vt:i4>
      </vt:variant>
      <vt:variant>
        <vt:i4>0</vt:i4>
      </vt:variant>
      <vt:variant>
        <vt:i4>5</vt:i4>
      </vt:variant>
      <vt:variant>
        <vt:lpwstr>http://www.accessify.com/tools-and-wizards/accessibility-tools/form-builder/</vt:lpwstr>
      </vt:variant>
      <vt:variant>
        <vt:lpwstr/>
      </vt:variant>
      <vt:variant>
        <vt:i4>1703964</vt:i4>
      </vt:variant>
      <vt:variant>
        <vt:i4>156</vt:i4>
      </vt:variant>
      <vt:variant>
        <vt:i4>0</vt:i4>
      </vt:variant>
      <vt:variant>
        <vt:i4>5</vt:i4>
      </vt:variant>
      <vt:variant>
        <vt:lpwstr>http://www.accessify.com/features/tutorials/multiple-inputs/</vt:lpwstr>
      </vt:variant>
      <vt:variant>
        <vt:lpwstr/>
      </vt:variant>
      <vt:variant>
        <vt:i4>6357050</vt:i4>
      </vt:variant>
      <vt:variant>
        <vt:i4>153</vt:i4>
      </vt:variant>
      <vt:variant>
        <vt:i4>0</vt:i4>
      </vt:variant>
      <vt:variant>
        <vt:i4>5</vt:i4>
      </vt:variant>
      <vt:variant>
        <vt:lpwstr>http://www.accessify.com/features/tutorials/forms/</vt:lpwstr>
      </vt:variant>
      <vt:variant>
        <vt:lpwstr/>
      </vt:variant>
      <vt:variant>
        <vt:i4>2162801</vt:i4>
      </vt:variant>
      <vt:variant>
        <vt:i4>150</vt:i4>
      </vt:variant>
      <vt:variant>
        <vt:i4>0</vt:i4>
      </vt:variant>
      <vt:variant>
        <vt:i4>5</vt:i4>
      </vt:variant>
      <vt:variant>
        <vt:lpwstr>http://www.webaim.org/techniques/forms/</vt:lpwstr>
      </vt:variant>
      <vt:variant>
        <vt:lpwstr/>
      </vt:variant>
      <vt:variant>
        <vt:i4>1245204</vt:i4>
      </vt:variant>
      <vt:variant>
        <vt:i4>147</vt:i4>
      </vt:variant>
      <vt:variant>
        <vt:i4>0</vt:i4>
      </vt:variant>
      <vt:variant>
        <vt:i4>5</vt:i4>
      </vt:variant>
      <vt:variant>
        <vt:lpwstr>http://www.jimthatcher.com/webcourse8.htm</vt:lpwstr>
      </vt:variant>
      <vt:variant>
        <vt:lpwstr/>
      </vt:variant>
      <vt:variant>
        <vt:i4>5767182</vt:i4>
      </vt:variant>
      <vt:variant>
        <vt:i4>144</vt:i4>
      </vt:variant>
      <vt:variant>
        <vt:i4>0</vt:i4>
      </vt:variant>
      <vt:variant>
        <vt:i4>5</vt:i4>
      </vt:variant>
      <vt:variant>
        <vt:lpwstr>http://www.access-board.gov/sec508/guide/1194.22.htm</vt:lpwstr>
      </vt:variant>
      <vt:variant>
        <vt:lpwstr>(n) </vt:lpwstr>
      </vt:variant>
      <vt:variant>
        <vt:i4>5963854</vt:i4>
      </vt:variant>
      <vt:variant>
        <vt:i4>141</vt:i4>
      </vt:variant>
      <vt:variant>
        <vt:i4>0</vt:i4>
      </vt:variant>
      <vt:variant>
        <vt:i4>5</vt:i4>
      </vt:variant>
      <vt:variant>
        <vt:lpwstr>http://www.sun.com/access/index.html</vt:lpwstr>
      </vt:variant>
      <vt:variant>
        <vt:lpwstr/>
      </vt:variant>
      <vt:variant>
        <vt:i4>2949227</vt:i4>
      </vt:variant>
      <vt:variant>
        <vt:i4>138</vt:i4>
      </vt:variant>
      <vt:variant>
        <vt:i4>0</vt:i4>
      </vt:variant>
      <vt:variant>
        <vt:i4>5</vt:i4>
      </vt:variant>
      <vt:variant>
        <vt:lpwstr>http://www-03.ibm.com/able/guidelines/java/accessjava.html</vt:lpwstr>
      </vt:variant>
      <vt:variant>
        <vt:lpwstr/>
      </vt:variant>
      <vt:variant>
        <vt:i4>8060967</vt:i4>
      </vt:variant>
      <vt:variant>
        <vt:i4>135</vt:i4>
      </vt:variant>
      <vt:variant>
        <vt:i4>0</vt:i4>
      </vt:variant>
      <vt:variant>
        <vt:i4>5</vt:i4>
      </vt:variant>
      <vt:variant>
        <vt:lpwstr>http://www.access-board.gov/sec508/guide/1194.22.htm</vt:lpwstr>
      </vt:variant>
      <vt:variant>
        <vt:lpwstr>(m)</vt:lpwstr>
      </vt:variant>
      <vt:variant>
        <vt:i4>6160396</vt:i4>
      </vt:variant>
      <vt:variant>
        <vt:i4>132</vt:i4>
      </vt:variant>
      <vt:variant>
        <vt:i4>0</vt:i4>
      </vt:variant>
      <vt:variant>
        <vt:i4>5</vt:i4>
      </vt:variant>
      <vt:variant>
        <vt:lpwstr>http://www-03.ibm.com/able/guidelines/web/webscripts.html</vt:lpwstr>
      </vt:variant>
      <vt:variant>
        <vt:lpwstr/>
      </vt:variant>
      <vt:variant>
        <vt:i4>2228351</vt:i4>
      </vt:variant>
      <vt:variant>
        <vt:i4>129</vt:i4>
      </vt:variant>
      <vt:variant>
        <vt:i4>0</vt:i4>
      </vt:variant>
      <vt:variant>
        <vt:i4>5</vt:i4>
      </vt:variant>
      <vt:variant>
        <vt:lpwstr>http://trace.wisc.edu/world/java/jseval.htm</vt:lpwstr>
      </vt:variant>
      <vt:variant>
        <vt:lpwstr/>
      </vt:variant>
      <vt:variant>
        <vt:i4>6684785</vt:i4>
      </vt:variant>
      <vt:variant>
        <vt:i4>126</vt:i4>
      </vt:variant>
      <vt:variant>
        <vt:i4>0</vt:i4>
      </vt:variant>
      <vt:variant>
        <vt:i4>5</vt:i4>
      </vt:variant>
      <vt:variant>
        <vt:lpwstr>http://www.webaim.org/techniques/keyboard/</vt:lpwstr>
      </vt:variant>
      <vt:variant>
        <vt:lpwstr/>
      </vt:variant>
      <vt:variant>
        <vt:i4>262157</vt:i4>
      </vt:variant>
      <vt:variant>
        <vt:i4>123</vt:i4>
      </vt:variant>
      <vt:variant>
        <vt:i4>0</vt:i4>
      </vt:variant>
      <vt:variant>
        <vt:i4>5</vt:i4>
      </vt:variant>
      <vt:variant>
        <vt:lpwstr>http://www.webaim.org/techniques/javascript/</vt:lpwstr>
      </vt:variant>
      <vt:variant>
        <vt:lpwstr/>
      </vt:variant>
      <vt:variant>
        <vt:i4>1245261</vt:i4>
      </vt:variant>
      <vt:variant>
        <vt:i4>120</vt:i4>
      </vt:variant>
      <vt:variant>
        <vt:i4>0</vt:i4>
      </vt:variant>
      <vt:variant>
        <vt:i4>5</vt:i4>
      </vt:variant>
      <vt:variant>
        <vt:lpwstr>http://www.jimthatcher.com/webcoursea.htm</vt:lpwstr>
      </vt:variant>
      <vt:variant>
        <vt:lpwstr/>
      </vt:variant>
      <vt:variant>
        <vt:i4>7995431</vt:i4>
      </vt:variant>
      <vt:variant>
        <vt:i4>117</vt:i4>
      </vt:variant>
      <vt:variant>
        <vt:i4>0</vt:i4>
      </vt:variant>
      <vt:variant>
        <vt:i4>5</vt:i4>
      </vt:variant>
      <vt:variant>
        <vt:lpwstr>http://www.access-board.gov/sec508/guide/1194.22.htm</vt:lpwstr>
      </vt:variant>
      <vt:variant>
        <vt:lpwstr>(l)</vt:lpwstr>
      </vt:variant>
      <vt:variant>
        <vt:i4>1245211</vt:i4>
      </vt:variant>
      <vt:variant>
        <vt:i4>114</vt:i4>
      </vt:variant>
      <vt:variant>
        <vt:i4>0</vt:i4>
      </vt:variant>
      <vt:variant>
        <vt:i4>5</vt:i4>
      </vt:variant>
      <vt:variant>
        <vt:lpwstr>http://www.jimthatcher.com/webcourse7.htm</vt:lpwstr>
      </vt:variant>
      <vt:variant>
        <vt:lpwstr/>
      </vt:variant>
      <vt:variant>
        <vt:i4>8192039</vt:i4>
      </vt:variant>
      <vt:variant>
        <vt:i4>111</vt:i4>
      </vt:variant>
      <vt:variant>
        <vt:i4>0</vt:i4>
      </vt:variant>
      <vt:variant>
        <vt:i4>5</vt:i4>
      </vt:variant>
      <vt:variant>
        <vt:lpwstr>http://www.access-board.gov/sec508/guide/1194.22.htm</vt:lpwstr>
      </vt:variant>
      <vt:variant>
        <vt:lpwstr>(k)</vt:lpwstr>
      </vt:variant>
      <vt:variant>
        <vt:i4>1245211</vt:i4>
      </vt:variant>
      <vt:variant>
        <vt:i4>108</vt:i4>
      </vt:variant>
      <vt:variant>
        <vt:i4>0</vt:i4>
      </vt:variant>
      <vt:variant>
        <vt:i4>5</vt:i4>
      </vt:variant>
      <vt:variant>
        <vt:lpwstr>http://www.jimthatcher.com/webcourse7.htm</vt:lpwstr>
      </vt:variant>
      <vt:variant>
        <vt:lpwstr/>
      </vt:variant>
      <vt:variant>
        <vt:i4>8126503</vt:i4>
      </vt:variant>
      <vt:variant>
        <vt:i4>105</vt:i4>
      </vt:variant>
      <vt:variant>
        <vt:i4>0</vt:i4>
      </vt:variant>
      <vt:variant>
        <vt:i4>5</vt:i4>
      </vt:variant>
      <vt:variant>
        <vt:lpwstr>http://www.access-board.gov/sec508/guide/1194.22.htm</vt:lpwstr>
      </vt:variant>
      <vt:variant>
        <vt:lpwstr>(j)</vt:lpwstr>
      </vt:variant>
      <vt:variant>
        <vt:i4>720927</vt:i4>
      </vt:variant>
      <vt:variant>
        <vt:i4>102</vt:i4>
      </vt:variant>
      <vt:variant>
        <vt:i4>0</vt:i4>
      </vt:variant>
      <vt:variant>
        <vt:i4>5</vt:i4>
      </vt:variant>
      <vt:variant>
        <vt:lpwstr>http://www.webaim.org/techniques/frames/</vt:lpwstr>
      </vt:variant>
      <vt:variant>
        <vt:lpwstr/>
      </vt:variant>
      <vt:variant>
        <vt:i4>1245208</vt:i4>
      </vt:variant>
      <vt:variant>
        <vt:i4>99</vt:i4>
      </vt:variant>
      <vt:variant>
        <vt:i4>0</vt:i4>
      </vt:variant>
      <vt:variant>
        <vt:i4>5</vt:i4>
      </vt:variant>
      <vt:variant>
        <vt:lpwstr>http://www.jimthatcher.com/webcourse4.htm</vt:lpwstr>
      </vt:variant>
      <vt:variant>
        <vt:lpwstr/>
      </vt:variant>
      <vt:variant>
        <vt:i4>8323111</vt:i4>
      </vt:variant>
      <vt:variant>
        <vt:i4>96</vt:i4>
      </vt:variant>
      <vt:variant>
        <vt:i4>0</vt:i4>
      </vt:variant>
      <vt:variant>
        <vt:i4>5</vt:i4>
      </vt:variant>
      <vt:variant>
        <vt:lpwstr>http://www.access-board.gov/sec508/guide/1194.22.htm</vt:lpwstr>
      </vt:variant>
      <vt:variant>
        <vt:lpwstr>(i)</vt:lpwstr>
      </vt:variant>
      <vt:variant>
        <vt:i4>2490457</vt:i4>
      </vt:variant>
      <vt:variant>
        <vt:i4>93</vt:i4>
      </vt:variant>
      <vt:variant>
        <vt:i4>0</vt:i4>
      </vt:variant>
      <vt:variant>
        <vt:i4>5</vt:i4>
      </vt:variant>
      <vt:variant>
        <vt:lpwstr>http://www.accessify.com/tools-and-wizards/accessible-table-builder_step1.asp</vt:lpwstr>
      </vt:variant>
      <vt:variant>
        <vt:lpwstr/>
      </vt:variant>
      <vt:variant>
        <vt:i4>1703949</vt:i4>
      </vt:variant>
      <vt:variant>
        <vt:i4>90</vt:i4>
      </vt:variant>
      <vt:variant>
        <vt:i4>0</vt:i4>
      </vt:variant>
      <vt:variant>
        <vt:i4>5</vt:i4>
      </vt:variant>
      <vt:variant>
        <vt:lpwstr>http://www.webaim.org/techniques/tables/</vt:lpwstr>
      </vt:variant>
      <vt:variant>
        <vt:lpwstr/>
      </vt:variant>
      <vt:variant>
        <vt:i4>1245205</vt:i4>
      </vt:variant>
      <vt:variant>
        <vt:i4>87</vt:i4>
      </vt:variant>
      <vt:variant>
        <vt:i4>0</vt:i4>
      </vt:variant>
      <vt:variant>
        <vt:i4>5</vt:i4>
      </vt:variant>
      <vt:variant>
        <vt:lpwstr>http://www.jimthatcher.com/webcourse9.htm</vt:lpwstr>
      </vt:variant>
      <vt:variant>
        <vt:lpwstr/>
      </vt:variant>
      <vt:variant>
        <vt:i4>7405607</vt:i4>
      </vt:variant>
      <vt:variant>
        <vt:i4>84</vt:i4>
      </vt:variant>
      <vt:variant>
        <vt:i4>0</vt:i4>
      </vt:variant>
      <vt:variant>
        <vt:i4>5</vt:i4>
      </vt:variant>
      <vt:variant>
        <vt:lpwstr>http://www.access-board.gov/sec508/guide/1194.22.htm</vt:lpwstr>
      </vt:variant>
      <vt:variant>
        <vt:lpwstr>(g)</vt:lpwstr>
      </vt:variant>
      <vt:variant>
        <vt:i4>1245209</vt:i4>
      </vt:variant>
      <vt:variant>
        <vt:i4>81</vt:i4>
      </vt:variant>
      <vt:variant>
        <vt:i4>0</vt:i4>
      </vt:variant>
      <vt:variant>
        <vt:i4>5</vt:i4>
      </vt:variant>
      <vt:variant>
        <vt:lpwstr>http://www.jimthatcher.com/webcourse5.htm</vt:lpwstr>
      </vt:variant>
      <vt:variant>
        <vt:lpwstr/>
      </vt:variant>
      <vt:variant>
        <vt:i4>7340071</vt:i4>
      </vt:variant>
      <vt:variant>
        <vt:i4>78</vt:i4>
      </vt:variant>
      <vt:variant>
        <vt:i4>0</vt:i4>
      </vt:variant>
      <vt:variant>
        <vt:i4>5</vt:i4>
      </vt:variant>
      <vt:variant>
        <vt:lpwstr>http://www.access-board.gov/sec508/guide/1194.22.htm</vt:lpwstr>
      </vt:variant>
      <vt:variant>
        <vt:lpwstr>(f)</vt:lpwstr>
      </vt:variant>
      <vt:variant>
        <vt:i4>7536679</vt:i4>
      </vt:variant>
      <vt:variant>
        <vt:i4>75</vt:i4>
      </vt:variant>
      <vt:variant>
        <vt:i4>0</vt:i4>
      </vt:variant>
      <vt:variant>
        <vt:i4>5</vt:i4>
      </vt:variant>
      <vt:variant>
        <vt:lpwstr>http://www.access-board.gov/sec508/guide/1194.22.htm</vt:lpwstr>
      </vt:variant>
      <vt:variant>
        <vt:lpwstr>(e)</vt:lpwstr>
      </vt:variant>
      <vt:variant>
        <vt:i4>3801144</vt:i4>
      </vt:variant>
      <vt:variant>
        <vt:i4>72</vt:i4>
      </vt:variant>
      <vt:variant>
        <vt:i4>0</vt:i4>
      </vt:variant>
      <vt:variant>
        <vt:i4>5</vt:i4>
      </vt:variant>
      <vt:variant>
        <vt:lpwstr>http://jigsaw.w3.org/css-validator/</vt:lpwstr>
      </vt:variant>
      <vt:variant>
        <vt:lpwstr/>
      </vt:variant>
      <vt:variant>
        <vt:i4>4456468</vt:i4>
      </vt:variant>
      <vt:variant>
        <vt:i4>69</vt:i4>
      </vt:variant>
      <vt:variant>
        <vt:i4>0</vt:i4>
      </vt:variant>
      <vt:variant>
        <vt:i4>5</vt:i4>
      </vt:variant>
      <vt:variant>
        <vt:lpwstr>http://www.w3.org/Style/CSS/</vt:lpwstr>
      </vt:variant>
      <vt:variant>
        <vt:lpwstr/>
      </vt:variant>
      <vt:variant>
        <vt:i4>3932264</vt:i4>
      </vt:variant>
      <vt:variant>
        <vt:i4>66</vt:i4>
      </vt:variant>
      <vt:variant>
        <vt:i4>0</vt:i4>
      </vt:variant>
      <vt:variant>
        <vt:i4>5</vt:i4>
      </vt:variant>
      <vt:variant>
        <vt:lpwstr>http://www.w3.org/TR/CSS-access</vt:lpwstr>
      </vt:variant>
      <vt:variant>
        <vt:lpwstr/>
      </vt:variant>
      <vt:variant>
        <vt:i4>1245262</vt:i4>
      </vt:variant>
      <vt:variant>
        <vt:i4>63</vt:i4>
      </vt:variant>
      <vt:variant>
        <vt:i4>0</vt:i4>
      </vt:variant>
      <vt:variant>
        <vt:i4>5</vt:i4>
      </vt:variant>
      <vt:variant>
        <vt:lpwstr>http://www.jimthatcher.com/webcourseb.htm</vt:lpwstr>
      </vt:variant>
      <vt:variant>
        <vt:lpwstr/>
      </vt:variant>
      <vt:variant>
        <vt:i4>7471143</vt:i4>
      </vt:variant>
      <vt:variant>
        <vt:i4>60</vt:i4>
      </vt:variant>
      <vt:variant>
        <vt:i4>0</vt:i4>
      </vt:variant>
      <vt:variant>
        <vt:i4>5</vt:i4>
      </vt:variant>
      <vt:variant>
        <vt:lpwstr>http://www.access-board.gov/sec508/guide/1194.22.htm</vt:lpwstr>
      </vt:variant>
      <vt:variant>
        <vt:lpwstr>(d)</vt:lpwstr>
      </vt:variant>
      <vt:variant>
        <vt:i4>7667807</vt:i4>
      </vt:variant>
      <vt:variant>
        <vt:i4>57</vt:i4>
      </vt:variant>
      <vt:variant>
        <vt:i4>0</vt:i4>
      </vt:variant>
      <vt:variant>
        <vt:i4>5</vt:i4>
      </vt:variant>
      <vt:variant>
        <vt:lpwstr>http://jfly.iam.u-tokyo.ac.jp/html/color_blind/</vt:lpwstr>
      </vt:variant>
      <vt:variant>
        <vt:lpwstr/>
      </vt:variant>
      <vt:variant>
        <vt:i4>5177428</vt:i4>
      </vt:variant>
      <vt:variant>
        <vt:i4>54</vt:i4>
      </vt:variant>
      <vt:variant>
        <vt:i4>0</vt:i4>
      </vt:variant>
      <vt:variant>
        <vt:i4>5</vt:i4>
      </vt:variant>
      <vt:variant>
        <vt:lpwstr>http://www.vischeck.com/vischeck/</vt:lpwstr>
      </vt:variant>
      <vt:variant>
        <vt:lpwstr/>
      </vt:variant>
      <vt:variant>
        <vt:i4>7274506</vt:i4>
      </vt:variant>
      <vt:variant>
        <vt:i4>51</vt:i4>
      </vt:variant>
      <vt:variant>
        <vt:i4>0</vt:i4>
      </vt:variant>
      <vt:variant>
        <vt:i4>5</vt:i4>
      </vt:variant>
      <vt:variant>
        <vt:lpwstr>http://www.lighthouse.org/color_contrast.htm</vt:lpwstr>
      </vt:variant>
      <vt:variant>
        <vt:lpwstr/>
      </vt:variant>
      <vt:variant>
        <vt:i4>1245211</vt:i4>
      </vt:variant>
      <vt:variant>
        <vt:i4>48</vt:i4>
      </vt:variant>
      <vt:variant>
        <vt:i4>0</vt:i4>
      </vt:variant>
      <vt:variant>
        <vt:i4>5</vt:i4>
      </vt:variant>
      <vt:variant>
        <vt:lpwstr>http://www.jimthatcher.com/webcourse7.htm</vt:lpwstr>
      </vt:variant>
      <vt:variant>
        <vt:lpwstr/>
      </vt:variant>
      <vt:variant>
        <vt:i4>7667751</vt:i4>
      </vt:variant>
      <vt:variant>
        <vt:i4>45</vt:i4>
      </vt:variant>
      <vt:variant>
        <vt:i4>0</vt:i4>
      </vt:variant>
      <vt:variant>
        <vt:i4>5</vt:i4>
      </vt:variant>
      <vt:variant>
        <vt:lpwstr>http://www.access-board.gov/sec508/guide/1194.22.htm</vt:lpwstr>
      </vt:variant>
      <vt:variant>
        <vt:lpwstr>(c)</vt:lpwstr>
      </vt:variant>
      <vt:variant>
        <vt:i4>3014769</vt:i4>
      </vt:variant>
      <vt:variant>
        <vt:i4>42</vt:i4>
      </vt:variant>
      <vt:variant>
        <vt:i4>0</vt:i4>
      </vt:variant>
      <vt:variant>
        <vt:i4>5</vt:i4>
      </vt:variant>
      <vt:variant>
        <vt:lpwstr>http://www.adobe.com/accessibility/products/flash/</vt:lpwstr>
      </vt:variant>
      <vt:variant>
        <vt:lpwstr/>
      </vt:variant>
      <vt:variant>
        <vt:i4>2687084</vt:i4>
      </vt:variant>
      <vt:variant>
        <vt:i4>39</vt:i4>
      </vt:variant>
      <vt:variant>
        <vt:i4>0</vt:i4>
      </vt:variant>
      <vt:variant>
        <vt:i4>5</vt:i4>
      </vt:variant>
      <vt:variant>
        <vt:lpwstr>http://www.webaim.org/techniques/flash/</vt:lpwstr>
      </vt:variant>
      <vt:variant>
        <vt:lpwstr/>
      </vt:variant>
      <vt:variant>
        <vt:i4>2031680</vt:i4>
      </vt:variant>
      <vt:variant>
        <vt:i4>36</vt:i4>
      </vt:variant>
      <vt:variant>
        <vt:i4>0</vt:i4>
      </vt:variant>
      <vt:variant>
        <vt:i4>5</vt:i4>
      </vt:variant>
      <vt:variant>
        <vt:lpwstr>http://www.w3.org/TR/SMIL-access/</vt:lpwstr>
      </vt:variant>
      <vt:variant>
        <vt:lpwstr/>
      </vt:variant>
      <vt:variant>
        <vt:i4>5111821</vt:i4>
      </vt:variant>
      <vt:variant>
        <vt:i4>33</vt:i4>
      </vt:variant>
      <vt:variant>
        <vt:i4>0</vt:i4>
      </vt:variant>
      <vt:variant>
        <vt:i4>5</vt:i4>
      </vt:variant>
      <vt:variant>
        <vt:lpwstr>http://www.w3.org/AudioVideo/</vt:lpwstr>
      </vt:variant>
      <vt:variant>
        <vt:lpwstr/>
      </vt:variant>
      <vt:variant>
        <vt:i4>2162734</vt:i4>
      </vt:variant>
      <vt:variant>
        <vt:i4>30</vt:i4>
      </vt:variant>
      <vt:variant>
        <vt:i4>0</vt:i4>
      </vt:variant>
      <vt:variant>
        <vt:i4>5</vt:i4>
      </vt:variant>
      <vt:variant>
        <vt:lpwstr>http://ncam.wgbh.org/webaccess/magpie/</vt:lpwstr>
      </vt:variant>
      <vt:variant>
        <vt:lpwstr/>
      </vt:variant>
      <vt:variant>
        <vt:i4>8192122</vt:i4>
      </vt:variant>
      <vt:variant>
        <vt:i4>27</vt:i4>
      </vt:variant>
      <vt:variant>
        <vt:i4>0</vt:i4>
      </vt:variant>
      <vt:variant>
        <vt:i4>5</vt:i4>
      </vt:variant>
      <vt:variant>
        <vt:lpwstr>http://www.webaim.org/techniques/captions/</vt:lpwstr>
      </vt:variant>
      <vt:variant>
        <vt:lpwstr/>
      </vt:variant>
      <vt:variant>
        <vt:i4>1245210</vt:i4>
      </vt:variant>
      <vt:variant>
        <vt:i4>24</vt:i4>
      </vt:variant>
      <vt:variant>
        <vt:i4>0</vt:i4>
      </vt:variant>
      <vt:variant>
        <vt:i4>5</vt:i4>
      </vt:variant>
      <vt:variant>
        <vt:lpwstr>http://www.jimthatcher.com/webcourse6.htm</vt:lpwstr>
      </vt:variant>
      <vt:variant>
        <vt:lpwstr/>
      </vt:variant>
      <vt:variant>
        <vt:i4>7602215</vt:i4>
      </vt:variant>
      <vt:variant>
        <vt:i4>21</vt:i4>
      </vt:variant>
      <vt:variant>
        <vt:i4>0</vt:i4>
      </vt:variant>
      <vt:variant>
        <vt:i4>5</vt:i4>
      </vt:variant>
      <vt:variant>
        <vt:lpwstr>http://www.access-board.gov/sec508/guide/1194.22.htm</vt:lpwstr>
      </vt:variant>
      <vt:variant>
        <vt:lpwstr>(b)</vt:lpwstr>
      </vt:variant>
      <vt:variant>
        <vt:i4>7405603</vt:i4>
      </vt:variant>
      <vt:variant>
        <vt:i4>18</vt:i4>
      </vt:variant>
      <vt:variant>
        <vt:i4>0</vt:i4>
      </vt:variant>
      <vt:variant>
        <vt:i4>5</vt:i4>
      </vt:variant>
      <vt:variant>
        <vt:lpwstr>http://www.consideration.org/technology/accessexamples/dlinksample.html</vt:lpwstr>
      </vt:variant>
      <vt:variant>
        <vt:lpwstr/>
      </vt:variant>
      <vt:variant>
        <vt:i4>4653140</vt:i4>
      </vt:variant>
      <vt:variant>
        <vt:i4>15</vt:i4>
      </vt:variant>
      <vt:variant>
        <vt:i4>0</vt:i4>
      </vt:variant>
      <vt:variant>
        <vt:i4>5</vt:i4>
      </vt:variant>
      <vt:variant>
        <vt:lpwstr>http://www.cs.tut.fi/~jkorpela/html/alt.html</vt:lpwstr>
      </vt:variant>
      <vt:variant>
        <vt:lpwstr/>
      </vt:variant>
      <vt:variant>
        <vt:i4>2621475</vt:i4>
      </vt:variant>
      <vt:variant>
        <vt:i4>12</vt:i4>
      </vt:variant>
      <vt:variant>
        <vt:i4>0</vt:i4>
      </vt:variant>
      <vt:variant>
        <vt:i4>5</vt:i4>
      </vt:variant>
      <vt:variant>
        <vt:lpwstr>http://www.w3.org/2000/08/nba-manual/Overview.html</vt:lpwstr>
      </vt:variant>
      <vt:variant>
        <vt:lpwstr/>
      </vt:variant>
      <vt:variant>
        <vt:i4>4325395</vt:i4>
      </vt:variant>
      <vt:variant>
        <vt:i4>9</vt:i4>
      </vt:variant>
      <vt:variant>
        <vt:i4>0</vt:i4>
      </vt:variant>
      <vt:variant>
        <vt:i4>5</vt:i4>
      </vt:variant>
      <vt:variant>
        <vt:lpwstr>http://www.webaim.org/techniques/alttext/</vt:lpwstr>
      </vt:variant>
      <vt:variant>
        <vt:lpwstr/>
      </vt:variant>
      <vt:variant>
        <vt:i4>262154</vt:i4>
      </vt:variant>
      <vt:variant>
        <vt:i4>6</vt:i4>
      </vt:variant>
      <vt:variant>
        <vt:i4>0</vt:i4>
      </vt:variant>
      <vt:variant>
        <vt:i4>5</vt:i4>
      </vt:variant>
      <vt:variant>
        <vt:lpwstr>http://www.webaim.org/techniques/images/</vt:lpwstr>
      </vt:variant>
      <vt:variant>
        <vt:lpwstr/>
      </vt:variant>
      <vt:variant>
        <vt:i4>1245214</vt:i4>
      </vt:variant>
      <vt:variant>
        <vt:i4>3</vt:i4>
      </vt:variant>
      <vt:variant>
        <vt:i4>0</vt:i4>
      </vt:variant>
      <vt:variant>
        <vt:i4>5</vt:i4>
      </vt:variant>
      <vt:variant>
        <vt:lpwstr>http://www.jimthatcher.com/webcourse2.htm</vt:lpwstr>
      </vt:variant>
      <vt:variant>
        <vt:lpwstr/>
      </vt:variant>
      <vt:variant>
        <vt:i4>7798823</vt:i4>
      </vt:variant>
      <vt:variant>
        <vt:i4>0</vt:i4>
      </vt:variant>
      <vt:variant>
        <vt:i4>0</vt:i4>
      </vt:variant>
      <vt:variant>
        <vt:i4>5</vt:i4>
      </vt:variant>
      <vt:variant>
        <vt:lpwstr>http://www.access-board.gov/sec508/guide/1194.22.htm</vt:lpwstr>
      </vt:variant>
      <vt:variant>
        <vt:lpwstr>(a)</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Implementing Federal Accessibility Web Standards (1194.22)</dc:title>
  <dc:subject/>
  <dc:creator>Teresa Mills</dc:creator>
  <cp:keywords/>
  <cp:lastModifiedBy>Hanna Rose L. Salazar</cp:lastModifiedBy>
  <cp:revision>56</cp:revision>
  <cp:lastPrinted>2008-02-12T02:27:00Z</cp:lastPrinted>
  <dcterms:created xsi:type="dcterms:W3CDTF">2019-09-26T05:16:00Z</dcterms:created>
  <dcterms:modified xsi:type="dcterms:W3CDTF">2019-10-14T12:06:00Z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Quentis Scott</vt:lpwstr>
  </property>
  <property fmtid="{D5CDD505-2E9C-101B-9397-08002B2CF9AE}" pid="3" name="Department">
    <vt:lpwstr>Office of the Chief Information Officer</vt:lpwstr>
  </property>
  <property fmtid="{D5CDD505-2E9C-101B-9397-08002B2CF9AE}" pid="4" name="Division">
    <vt:lpwstr>IT Policy and Compliance Division</vt:lpwstr>
  </property>
  <property fmtid="{D5CDD505-2E9C-101B-9397-08002B2CF9AE}" pid="5" name="Language">
    <vt:lpwstr>English</vt:lpwstr>
  </property>
  <property fmtid="{D5CDD505-2E9C-101B-9397-08002B2CF9AE}" pid="6" name="Purpose">
    <vt:lpwstr>Helping GSA staff meet 508 compliance</vt:lpwstr>
  </property>
  <property fmtid="{D5CDD505-2E9C-101B-9397-08002B2CF9AE}" pid="7" name="Recorded date">
    <vt:lpwstr>April 27, 2009</vt:lpwstr>
  </property>
  <property fmtid="{D5CDD505-2E9C-101B-9397-08002B2CF9AE}" pid="8" name="oesDivision">
    <vt:lpwstr>20;#Access ＆ Functional Needs|07412624-a731-487a-aeed-473134f20637</vt:lpwstr>
  </property>
  <property fmtid="{D5CDD505-2E9C-101B-9397-08002B2CF9AE}" pid="9" name="ContentTypeId">
    <vt:lpwstr>0x010100A3C0AE248FC7AE4A8F6A9800E77547E60100348D88E2396C994C85C4296604F64D9B</vt:lpwstr>
  </property>
</Properties>
</file>